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08" w:rsidRPr="008053BF" w:rsidRDefault="00015408" w:rsidP="00015408">
      <w:pPr>
        <w:jc w:val="center"/>
        <w:rPr>
          <w:b/>
          <w:color w:val="000000" w:themeColor="text1"/>
        </w:rPr>
      </w:pPr>
      <w:r w:rsidRPr="008053BF">
        <w:rPr>
          <w:b/>
          <w:color w:val="000000" w:themeColor="text1"/>
        </w:rPr>
        <w:t>МУНИЦИПАЛЬНОЕ ОБЩЕОБРАЗОВ</w:t>
      </w:r>
      <w:bookmarkStart w:id="0" w:name="_GoBack"/>
      <w:bookmarkEnd w:id="0"/>
      <w:r w:rsidRPr="008053BF">
        <w:rPr>
          <w:b/>
          <w:color w:val="000000" w:themeColor="text1"/>
        </w:rPr>
        <w:t xml:space="preserve">АТЕЛЬНОЕ УЧРЕЖДЕНИЕ </w:t>
      </w:r>
    </w:p>
    <w:p w:rsidR="00015408" w:rsidRPr="008053BF" w:rsidRDefault="00015408" w:rsidP="00015408">
      <w:pPr>
        <w:jc w:val="center"/>
        <w:rPr>
          <w:b/>
          <w:color w:val="000000" w:themeColor="text1"/>
        </w:rPr>
      </w:pPr>
      <w:r w:rsidRPr="008053BF">
        <w:rPr>
          <w:b/>
          <w:color w:val="000000" w:themeColor="text1"/>
        </w:rPr>
        <w:t>ФИРОВСКАЯ СРЕДНЯЯ ОБЩЕОБРАЗОВАТЕЛЬНАЯ ШКОЛА</w:t>
      </w:r>
    </w:p>
    <w:p w:rsidR="00015408" w:rsidRPr="008053BF" w:rsidRDefault="00015408" w:rsidP="00015408">
      <w:pPr>
        <w:jc w:val="center"/>
        <w:rPr>
          <w:color w:val="000000" w:themeColor="text1"/>
        </w:rPr>
      </w:pPr>
    </w:p>
    <w:p w:rsidR="00015408" w:rsidRPr="008053BF" w:rsidRDefault="00015408" w:rsidP="00015408">
      <w:pPr>
        <w:jc w:val="center"/>
        <w:rPr>
          <w:color w:val="000000" w:themeColor="text1"/>
        </w:rPr>
      </w:pPr>
    </w:p>
    <w:p w:rsidR="00015408" w:rsidRPr="008053BF" w:rsidRDefault="00467E16" w:rsidP="00015408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028" style="position:absolute;left:0;text-align:left;margin-left:309.05pt;margin-top:10.7pt;width:157.65pt;height:125.5pt;z-index:487590912;mso-position-horizontal-relative:page" coordorigin="6015,-1478" coordsize="3153,2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960;top:-1314;width:2208;height:1224">
              <v:imagedata r:id="rId8" o:title=""/>
            </v:shape>
            <v:shape id="_x0000_s1030" type="#_x0000_t75" style="position:absolute;left:6015;top:-1479;width:2424;height:2510">
              <v:imagedata r:id="rId9" o:title=""/>
            </v:shape>
            <w10:wrap anchorx="page"/>
          </v:group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015408" w:rsidRPr="008053BF" w:rsidTr="00015408">
        <w:trPr>
          <w:trHeight w:val="603"/>
        </w:trPr>
        <w:tc>
          <w:tcPr>
            <w:tcW w:w="5211" w:type="dxa"/>
            <w:hideMark/>
          </w:tcPr>
          <w:p w:rsidR="00015408" w:rsidRPr="008053BF" w:rsidRDefault="00015408" w:rsidP="00AB0978">
            <w:pPr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СОГЛАСОВАНО</w:t>
            </w:r>
            <w:r w:rsidRPr="008053BF">
              <w:rPr>
                <w:color w:val="000000" w:themeColor="text1"/>
              </w:rPr>
              <w:br/>
              <w:t>педагогическим советом</w:t>
            </w:r>
            <w:r w:rsidRPr="008053BF">
              <w:rPr>
                <w:color w:val="000000" w:themeColor="text1"/>
              </w:rPr>
              <w:br/>
              <w:t>М</w:t>
            </w:r>
            <w:r w:rsidR="00E134E2">
              <w:rPr>
                <w:color w:val="000000" w:themeColor="text1"/>
              </w:rPr>
              <w:t>ОУ Фировская СОШ</w:t>
            </w:r>
            <w:r w:rsidR="00E134E2">
              <w:rPr>
                <w:color w:val="000000" w:themeColor="text1"/>
              </w:rPr>
              <w:br/>
              <w:t>(протокол от 12.04.2022 № 6</w:t>
            </w:r>
            <w:r w:rsidRPr="008053BF">
              <w:rPr>
                <w:color w:val="000000" w:themeColor="text1"/>
              </w:rPr>
              <w:t xml:space="preserve">) </w:t>
            </w:r>
          </w:p>
        </w:tc>
        <w:tc>
          <w:tcPr>
            <w:tcW w:w="4360" w:type="dxa"/>
            <w:hideMark/>
          </w:tcPr>
          <w:p w:rsidR="00015408" w:rsidRPr="008053BF" w:rsidRDefault="00015408" w:rsidP="00015408">
            <w:pPr>
              <w:jc w:val="right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УТВЕРЖДЕНО</w:t>
            </w:r>
            <w:r w:rsidRPr="008053BF">
              <w:rPr>
                <w:color w:val="000000" w:themeColor="text1"/>
              </w:rPr>
              <w:br/>
              <w:t xml:space="preserve">приказом директора школы </w:t>
            </w:r>
          </w:p>
          <w:p w:rsidR="00015408" w:rsidRPr="008053BF" w:rsidRDefault="00E134E2" w:rsidP="0001540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 12.04.2022 № 42/1</w:t>
            </w:r>
            <w:r w:rsidR="00015408" w:rsidRPr="008053BF">
              <w:rPr>
                <w:color w:val="000000" w:themeColor="text1"/>
              </w:rPr>
              <w:t> -к</w:t>
            </w:r>
          </w:p>
          <w:p w:rsidR="00015408" w:rsidRPr="008053BF" w:rsidRDefault="00015408" w:rsidP="00015408">
            <w:pPr>
              <w:jc w:val="right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___________И.Е. Шкинева</w:t>
            </w:r>
          </w:p>
        </w:tc>
      </w:tr>
    </w:tbl>
    <w:p w:rsidR="003E35E5" w:rsidRPr="008053BF" w:rsidRDefault="003E35E5">
      <w:pPr>
        <w:pStyle w:val="a3"/>
        <w:rPr>
          <w:b/>
          <w:color w:val="000000" w:themeColor="text1"/>
          <w:sz w:val="20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20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20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20"/>
        </w:rPr>
      </w:pPr>
    </w:p>
    <w:p w:rsidR="003E35E5" w:rsidRPr="008053BF" w:rsidRDefault="003E35E5">
      <w:pPr>
        <w:pStyle w:val="a3"/>
        <w:spacing w:before="10"/>
        <w:rPr>
          <w:b/>
          <w:color w:val="000000" w:themeColor="text1"/>
          <w:sz w:val="23"/>
        </w:rPr>
      </w:pPr>
    </w:p>
    <w:p w:rsidR="00015408" w:rsidRPr="008053BF" w:rsidRDefault="00015408">
      <w:pPr>
        <w:pStyle w:val="a4"/>
        <w:rPr>
          <w:color w:val="000000" w:themeColor="text1"/>
        </w:rPr>
      </w:pPr>
    </w:p>
    <w:p w:rsidR="00015408" w:rsidRPr="008053BF" w:rsidRDefault="00015408">
      <w:pPr>
        <w:pStyle w:val="a4"/>
        <w:rPr>
          <w:color w:val="000000" w:themeColor="text1"/>
        </w:rPr>
      </w:pPr>
    </w:p>
    <w:p w:rsidR="00015408" w:rsidRPr="008053BF" w:rsidRDefault="00015408">
      <w:pPr>
        <w:pStyle w:val="a4"/>
        <w:rPr>
          <w:color w:val="000000" w:themeColor="text1"/>
        </w:rPr>
      </w:pPr>
    </w:p>
    <w:p w:rsidR="003E35E5" w:rsidRPr="008053BF" w:rsidRDefault="00153D74">
      <w:pPr>
        <w:pStyle w:val="a4"/>
        <w:rPr>
          <w:color w:val="000000" w:themeColor="text1"/>
        </w:rPr>
      </w:pPr>
      <w:r w:rsidRPr="008053BF">
        <w:rPr>
          <w:color w:val="000000" w:themeColor="text1"/>
        </w:rPr>
        <w:t>ПОРЯДОК</w:t>
      </w:r>
    </w:p>
    <w:p w:rsidR="003E35E5" w:rsidRPr="008053BF" w:rsidRDefault="00153D74">
      <w:pPr>
        <w:spacing w:before="242"/>
        <w:ind w:left="1201" w:firstLine="763"/>
        <w:rPr>
          <w:b/>
          <w:color w:val="000000" w:themeColor="text1"/>
          <w:sz w:val="32"/>
        </w:rPr>
      </w:pPr>
      <w:r w:rsidRPr="008053BF">
        <w:rPr>
          <w:b/>
          <w:color w:val="000000" w:themeColor="text1"/>
          <w:sz w:val="32"/>
        </w:rPr>
        <w:t>работы школьной библиотеки с изданиями,</w:t>
      </w:r>
      <w:r w:rsidRPr="008053BF">
        <w:rPr>
          <w:b/>
          <w:color w:val="000000" w:themeColor="text1"/>
          <w:spacing w:val="1"/>
          <w:sz w:val="32"/>
        </w:rPr>
        <w:t xml:space="preserve"> </w:t>
      </w:r>
      <w:r w:rsidRPr="008053BF">
        <w:rPr>
          <w:b/>
          <w:color w:val="000000" w:themeColor="text1"/>
          <w:sz w:val="32"/>
        </w:rPr>
        <w:t>включенными</w:t>
      </w:r>
      <w:r w:rsidRPr="008053BF">
        <w:rPr>
          <w:b/>
          <w:color w:val="000000" w:themeColor="text1"/>
          <w:spacing w:val="-7"/>
          <w:sz w:val="32"/>
        </w:rPr>
        <w:t xml:space="preserve"> </w:t>
      </w:r>
      <w:r w:rsidRPr="008053BF">
        <w:rPr>
          <w:b/>
          <w:color w:val="000000" w:themeColor="text1"/>
          <w:sz w:val="32"/>
        </w:rPr>
        <w:t>в</w:t>
      </w:r>
      <w:r w:rsidRPr="008053BF">
        <w:rPr>
          <w:b/>
          <w:color w:val="000000" w:themeColor="text1"/>
          <w:spacing w:val="-7"/>
          <w:sz w:val="32"/>
        </w:rPr>
        <w:t xml:space="preserve"> </w:t>
      </w:r>
      <w:r w:rsidRPr="008053BF">
        <w:rPr>
          <w:b/>
          <w:color w:val="000000" w:themeColor="text1"/>
          <w:sz w:val="32"/>
        </w:rPr>
        <w:t>федеральный</w:t>
      </w:r>
      <w:r w:rsidRPr="008053BF">
        <w:rPr>
          <w:b/>
          <w:color w:val="000000" w:themeColor="text1"/>
          <w:spacing w:val="-7"/>
          <w:sz w:val="32"/>
        </w:rPr>
        <w:t xml:space="preserve"> </w:t>
      </w:r>
      <w:r w:rsidRPr="008053BF">
        <w:rPr>
          <w:b/>
          <w:color w:val="000000" w:themeColor="text1"/>
          <w:sz w:val="32"/>
        </w:rPr>
        <w:t>список</w:t>
      </w:r>
      <w:r w:rsidRPr="008053BF">
        <w:rPr>
          <w:b/>
          <w:color w:val="000000" w:themeColor="text1"/>
          <w:spacing w:val="-7"/>
          <w:sz w:val="32"/>
        </w:rPr>
        <w:t xml:space="preserve"> </w:t>
      </w:r>
      <w:r w:rsidRPr="008053BF">
        <w:rPr>
          <w:b/>
          <w:color w:val="000000" w:themeColor="text1"/>
          <w:sz w:val="32"/>
        </w:rPr>
        <w:t>экстремистских</w:t>
      </w:r>
    </w:p>
    <w:p w:rsidR="003E35E5" w:rsidRPr="008053BF" w:rsidRDefault="00153D74">
      <w:pPr>
        <w:spacing w:line="366" w:lineRule="exact"/>
        <w:ind w:left="4297"/>
        <w:rPr>
          <w:b/>
          <w:color w:val="000000" w:themeColor="text1"/>
          <w:sz w:val="32"/>
        </w:rPr>
      </w:pPr>
      <w:r w:rsidRPr="008053BF">
        <w:rPr>
          <w:b/>
          <w:color w:val="000000" w:themeColor="text1"/>
          <w:sz w:val="32"/>
        </w:rPr>
        <w:t>материалов</w:t>
      </w: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rPr>
          <w:b/>
          <w:color w:val="000000" w:themeColor="text1"/>
          <w:sz w:val="34"/>
        </w:rPr>
      </w:pPr>
    </w:p>
    <w:p w:rsidR="003E35E5" w:rsidRPr="008053BF" w:rsidRDefault="003E35E5">
      <w:pPr>
        <w:pStyle w:val="a3"/>
        <w:spacing w:before="1"/>
        <w:rPr>
          <w:b/>
          <w:color w:val="000000" w:themeColor="text1"/>
          <w:sz w:val="28"/>
        </w:rPr>
      </w:pPr>
    </w:p>
    <w:p w:rsidR="00A81D40" w:rsidRDefault="00A81D40">
      <w:pPr>
        <w:pStyle w:val="11"/>
        <w:ind w:left="4201"/>
        <w:rPr>
          <w:color w:val="000000" w:themeColor="text1"/>
        </w:rPr>
      </w:pPr>
    </w:p>
    <w:p w:rsidR="00467E16" w:rsidRDefault="00467E16">
      <w:pPr>
        <w:pStyle w:val="11"/>
        <w:ind w:left="4201"/>
        <w:rPr>
          <w:color w:val="000000" w:themeColor="text1"/>
        </w:rPr>
      </w:pPr>
    </w:p>
    <w:p w:rsidR="00467E16" w:rsidRDefault="00467E16">
      <w:pPr>
        <w:pStyle w:val="11"/>
        <w:ind w:left="4201"/>
        <w:rPr>
          <w:color w:val="000000" w:themeColor="text1"/>
        </w:rPr>
      </w:pPr>
    </w:p>
    <w:p w:rsidR="00467E16" w:rsidRDefault="00467E16">
      <w:pPr>
        <w:pStyle w:val="11"/>
        <w:ind w:left="4201"/>
        <w:rPr>
          <w:color w:val="000000" w:themeColor="text1"/>
        </w:rPr>
      </w:pPr>
    </w:p>
    <w:p w:rsidR="00467E16" w:rsidRPr="008053BF" w:rsidRDefault="00467E16">
      <w:pPr>
        <w:pStyle w:val="11"/>
        <w:ind w:left="4201"/>
        <w:rPr>
          <w:color w:val="000000" w:themeColor="text1"/>
        </w:rPr>
      </w:pPr>
    </w:p>
    <w:p w:rsidR="00A81D40" w:rsidRPr="008053BF" w:rsidRDefault="00A81D40">
      <w:pPr>
        <w:pStyle w:val="11"/>
        <w:ind w:left="4201"/>
        <w:rPr>
          <w:color w:val="000000" w:themeColor="text1"/>
        </w:rPr>
      </w:pPr>
    </w:p>
    <w:p w:rsidR="00A81D40" w:rsidRPr="008053BF" w:rsidRDefault="00A81D40">
      <w:pPr>
        <w:pStyle w:val="11"/>
        <w:ind w:left="4201"/>
        <w:rPr>
          <w:color w:val="000000" w:themeColor="text1"/>
        </w:rPr>
      </w:pPr>
    </w:p>
    <w:p w:rsidR="003E35E5" w:rsidRPr="008053BF" w:rsidRDefault="00015408">
      <w:pPr>
        <w:pStyle w:val="11"/>
        <w:ind w:left="4201"/>
        <w:rPr>
          <w:color w:val="000000" w:themeColor="text1"/>
        </w:rPr>
      </w:pPr>
      <w:r w:rsidRPr="008053BF">
        <w:rPr>
          <w:color w:val="000000" w:themeColor="text1"/>
        </w:rPr>
        <w:t>пос. Фирово</w:t>
      </w:r>
    </w:p>
    <w:p w:rsidR="003E35E5" w:rsidRPr="008053BF" w:rsidRDefault="003E35E5">
      <w:pPr>
        <w:rPr>
          <w:color w:val="000000" w:themeColor="text1"/>
        </w:rPr>
      </w:pPr>
    </w:p>
    <w:p w:rsidR="00A81D40" w:rsidRPr="008053BF" w:rsidRDefault="00A81D40">
      <w:pPr>
        <w:rPr>
          <w:color w:val="000000" w:themeColor="text1"/>
        </w:rPr>
      </w:pPr>
    </w:p>
    <w:p w:rsidR="00284A95" w:rsidRPr="008053BF" w:rsidRDefault="00153D74" w:rsidP="005976E8">
      <w:pPr>
        <w:pStyle w:val="a5"/>
        <w:numPr>
          <w:ilvl w:val="0"/>
          <w:numId w:val="6"/>
        </w:numPr>
        <w:spacing w:before="90"/>
        <w:jc w:val="center"/>
        <w:rPr>
          <w:b/>
          <w:color w:val="000000" w:themeColor="text1"/>
        </w:rPr>
      </w:pPr>
      <w:r w:rsidRPr="008053BF">
        <w:rPr>
          <w:b/>
          <w:color w:val="000000" w:themeColor="text1"/>
        </w:rPr>
        <w:t>Общие положения</w:t>
      </w:r>
    </w:p>
    <w:p w:rsidR="005976E8" w:rsidRPr="008053BF" w:rsidRDefault="005976E8" w:rsidP="005976E8">
      <w:pPr>
        <w:pStyle w:val="a5"/>
        <w:spacing w:before="90"/>
        <w:ind w:left="720" w:firstLine="0"/>
        <w:rPr>
          <w:b/>
          <w:color w:val="000000" w:themeColor="text1"/>
        </w:rPr>
      </w:pPr>
    </w:p>
    <w:p w:rsidR="00A81D40" w:rsidRPr="008053BF" w:rsidRDefault="00284A95" w:rsidP="00284A95">
      <w:pPr>
        <w:tabs>
          <w:tab w:val="left" w:pos="567"/>
        </w:tabs>
        <w:spacing w:line="276" w:lineRule="auto"/>
        <w:ind w:right="336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A81D40" w:rsidRPr="008053BF">
        <w:rPr>
          <w:color w:val="000000" w:themeColor="text1"/>
        </w:rPr>
        <w:t xml:space="preserve">1.1. </w:t>
      </w:r>
      <w:r w:rsidR="00153D74" w:rsidRPr="008053BF">
        <w:rPr>
          <w:color w:val="000000" w:themeColor="text1"/>
        </w:rPr>
        <w:t xml:space="preserve">Порядок работы школьной библиотеки с изданиями, включенными в федеральный список экстремистских материалов (далее - Порядок) регламентирует работу библиотеки </w:t>
      </w:r>
      <w:r w:rsidRPr="008053BF">
        <w:rPr>
          <w:color w:val="000000" w:themeColor="text1"/>
        </w:rPr>
        <w:t>муниципального общеобразовательного учреждения Фировская средняя общеобразовательная школа</w:t>
      </w:r>
      <w:r w:rsidR="007D53A2">
        <w:rPr>
          <w:color w:val="000000" w:themeColor="text1"/>
        </w:rPr>
        <w:t xml:space="preserve"> (далее -</w:t>
      </w:r>
      <w:r w:rsidR="00153D74" w:rsidRPr="008053BF">
        <w:rPr>
          <w:color w:val="000000" w:themeColor="text1"/>
        </w:rPr>
        <w:t xml:space="preserve"> </w:t>
      </w:r>
      <w:r w:rsidRPr="008053BF">
        <w:rPr>
          <w:color w:val="000000" w:themeColor="text1"/>
        </w:rPr>
        <w:t>МОУ Фировская СОШ</w:t>
      </w:r>
      <w:r w:rsidR="00B6431C" w:rsidRPr="008053BF">
        <w:rPr>
          <w:color w:val="000000" w:themeColor="text1"/>
        </w:rPr>
        <w:t>, Школа</w:t>
      </w:r>
      <w:r w:rsidR="00153D74" w:rsidRPr="008053BF">
        <w:rPr>
          <w:color w:val="000000" w:themeColor="text1"/>
        </w:rPr>
        <w:t>) с документами, включенными в федеральный список экстремистских материалов, опубликованный на официальном сайте Министерства юстиции Российской Федерации.</w:t>
      </w:r>
    </w:p>
    <w:p w:rsidR="00284A95" w:rsidRPr="008053BF" w:rsidRDefault="00A81D40" w:rsidP="00284A95">
      <w:pPr>
        <w:tabs>
          <w:tab w:val="left" w:pos="567"/>
        </w:tabs>
        <w:spacing w:line="276" w:lineRule="auto"/>
        <w:ind w:right="336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1.2. </w:t>
      </w:r>
      <w:r w:rsidR="00153D74" w:rsidRPr="008053BF">
        <w:rPr>
          <w:color w:val="000000" w:themeColor="text1"/>
        </w:rPr>
        <w:t>Настоящий Порядок разработан на основании следующих нормативных документов:</w:t>
      </w:r>
    </w:p>
    <w:p w:rsidR="00284A95" w:rsidRPr="008053BF" w:rsidRDefault="00284A95" w:rsidP="00284A95">
      <w:pPr>
        <w:tabs>
          <w:tab w:val="left" w:pos="567"/>
        </w:tabs>
        <w:spacing w:line="276" w:lineRule="auto"/>
        <w:ind w:right="336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 - </w:t>
      </w:r>
      <w:r w:rsidR="00153D74" w:rsidRPr="008053BF">
        <w:rPr>
          <w:color w:val="000000" w:themeColor="text1"/>
        </w:rPr>
        <w:t xml:space="preserve">Закон Российской Федерации </w:t>
      </w:r>
      <w:r w:rsidR="00696D0D" w:rsidRPr="008053BF">
        <w:rPr>
          <w:color w:val="000000" w:themeColor="text1"/>
        </w:rPr>
        <w:t xml:space="preserve">«Об образовании в Российской Федерации» </w:t>
      </w:r>
      <w:r w:rsidR="00153D74" w:rsidRPr="008053BF">
        <w:rPr>
          <w:color w:val="000000" w:themeColor="text1"/>
        </w:rPr>
        <w:t>от 29.12.2012 №</w:t>
      </w:r>
      <w:r w:rsidR="00696D0D" w:rsidRPr="008053BF">
        <w:rPr>
          <w:color w:val="000000" w:themeColor="text1"/>
        </w:rPr>
        <w:t xml:space="preserve"> </w:t>
      </w:r>
      <w:r w:rsidR="00153D74" w:rsidRPr="008053BF">
        <w:rPr>
          <w:color w:val="000000" w:themeColor="text1"/>
        </w:rPr>
        <w:t>273-ФЗ;</w:t>
      </w:r>
    </w:p>
    <w:p w:rsidR="00284A95" w:rsidRPr="008053BF" w:rsidRDefault="00284A95" w:rsidP="00284A95">
      <w:pPr>
        <w:tabs>
          <w:tab w:val="left" w:pos="567"/>
        </w:tabs>
        <w:spacing w:line="276" w:lineRule="auto"/>
        <w:ind w:right="336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 - </w:t>
      </w:r>
      <w:r w:rsidR="00153D74" w:rsidRPr="008053BF">
        <w:rPr>
          <w:color w:val="000000" w:themeColor="text1"/>
        </w:rPr>
        <w:t>Закон Российской Федерации</w:t>
      </w:r>
      <w:r w:rsidR="00696D0D" w:rsidRPr="008053BF">
        <w:rPr>
          <w:color w:val="000000" w:themeColor="text1"/>
        </w:rPr>
        <w:t xml:space="preserve"> «О противодействии экстремистской деятельности»</w:t>
      </w:r>
      <w:r w:rsidR="00153D74" w:rsidRPr="008053BF">
        <w:rPr>
          <w:color w:val="000000" w:themeColor="text1"/>
        </w:rPr>
        <w:t xml:space="preserve"> от 25.07.2002 №114-ФЗ;</w:t>
      </w:r>
    </w:p>
    <w:p w:rsidR="00696D0D" w:rsidRPr="008053BF" w:rsidRDefault="00696D0D" w:rsidP="00696D0D">
      <w:pPr>
        <w:tabs>
          <w:tab w:val="left" w:pos="567"/>
        </w:tabs>
        <w:spacing w:line="276" w:lineRule="auto"/>
        <w:ind w:right="336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- Закон Российской Федерации «О библиотечном деле» от 29.12.1994 № 78-ФЗ;</w:t>
      </w:r>
    </w:p>
    <w:p w:rsidR="00284A95" w:rsidRPr="008053BF" w:rsidRDefault="00696D0D" w:rsidP="00284A95">
      <w:pPr>
        <w:tabs>
          <w:tab w:val="left" w:pos="567"/>
        </w:tabs>
        <w:spacing w:line="276" w:lineRule="auto"/>
        <w:ind w:right="336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284A95" w:rsidRPr="008053BF">
        <w:rPr>
          <w:color w:val="000000" w:themeColor="text1"/>
        </w:rPr>
        <w:t xml:space="preserve">- </w:t>
      </w:r>
      <w:r w:rsidRPr="008053BF">
        <w:rPr>
          <w:color w:val="000000" w:themeColor="text1"/>
        </w:rPr>
        <w:t>Рекомендаций</w:t>
      </w:r>
      <w:r w:rsidR="00153D74" w:rsidRPr="008053BF">
        <w:rPr>
          <w:color w:val="000000" w:themeColor="text1"/>
        </w:rPr>
        <w:t xml:space="preserve"> по работе библиотек с документами, включенными в федеральный список экстремистских материалов (утверждены Министерством культуры Российской Федерации от 12</w:t>
      </w:r>
      <w:r w:rsidR="00284A95" w:rsidRPr="008053BF">
        <w:rPr>
          <w:color w:val="000000" w:themeColor="text1"/>
        </w:rPr>
        <w:t>.09.2017);</w:t>
      </w:r>
    </w:p>
    <w:p w:rsidR="00284A95" w:rsidRPr="008053BF" w:rsidRDefault="00284A95" w:rsidP="00284A95">
      <w:pPr>
        <w:tabs>
          <w:tab w:val="left" w:pos="567"/>
        </w:tabs>
        <w:spacing w:line="276" w:lineRule="auto"/>
        <w:ind w:right="336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- Устава МОУ Фировская СОШ.</w:t>
      </w:r>
    </w:p>
    <w:p w:rsidR="003E35E5" w:rsidRPr="008053BF" w:rsidRDefault="00A81D40" w:rsidP="00A81D40">
      <w:pPr>
        <w:tabs>
          <w:tab w:val="left" w:pos="567"/>
        </w:tabs>
        <w:spacing w:before="40" w:line="276" w:lineRule="auto"/>
        <w:ind w:right="340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153D74" w:rsidRPr="008053BF">
        <w:rPr>
          <w:color w:val="000000" w:themeColor="text1"/>
        </w:rPr>
        <w:t>Работа с документами, включенными в федеральный список экс</w:t>
      </w:r>
      <w:r w:rsidR="007D53A2">
        <w:rPr>
          <w:color w:val="000000" w:themeColor="text1"/>
        </w:rPr>
        <w:t xml:space="preserve">тремистских материалов (далее - </w:t>
      </w:r>
      <w:r w:rsidR="00153D74" w:rsidRPr="008053BF">
        <w:rPr>
          <w:color w:val="000000" w:themeColor="text1"/>
        </w:rPr>
        <w:t>ФСЭМ), состоит из следующих направлений:</w:t>
      </w:r>
    </w:p>
    <w:p w:rsidR="00284A95" w:rsidRPr="008053BF" w:rsidRDefault="00284A95" w:rsidP="00284A95">
      <w:pPr>
        <w:tabs>
          <w:tab w:val="left" w:pos="567"/>
        </w:tabs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- </w:t>
      </w:r>
      <w:r w:rsidR="00153D74" w:rsidRPr="008053BF">
        <w:rPr>
          <w:color w:val="000000" w:themeColor="text1"/>
        </w:rPr>
        <w:t>отслеживание обновлений ФСЭМ;</w:t>
      </w:r>
    </w:p>
    <w:p w:rsidR="00284A95" w:rsidRPr="008053BF" w:rsidRDefault="00284A95" w:rsidP="00284A95">
      <w:pPr>
        <w:tabs>
          <w:tab w:val="left" w:pos="567"/>
        </w:tabs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- </w:t>
      </w:r>
      <w:r w:rsidR="00153D74" w:rsidRPr="008053BF">
        <w:rPr>
          <w:color w:val="000000" w:themeColor="text1"/>
        </w:rPr>
        <w:t>сверка библиотечного фонда Школы с ФСЭМ;</w:t>
      </w:r>
    </w:p>
    <w:p w:rsidR="00284A95" w:rsidRPr="008053BF" w:rsidRDefault="00284A95" w:rsidP="00284A95">
      <w:pPr>
        <w:tabs>
          <w:tab w:val="left" w:pos="567"/>
        </w:tabs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- </w:t>
      </w:r>
      <w:r w:rsidR="00153D74" w:rsidRPr="008053BF">
        <w:rPr>
          <w:color w:val="000000" w:themeColor="text1"/>
        </w:rPr>
        <w:t>регистрация и заполнение документов;</w:t>
      </w:r>
    </w:p>
    <w:p w:rsidR="00284A95" w:rsidRPr="008053BF" w:rsidRDefault="00284A95" w:rsidP="00284A95">
      <w:pPr>
        <w:tabs>
          <w:tab w:val="left" w:pos="567"/>
        </w:tabs>
        <w:rPr>
          <w:color w:val="000000" w:themeColor="text1"/>
        </w:rPr>
      </w:pPr>
      <w:r w:rsidRPr="008053BF">
        <w:rPr>
          <w:color w:val="000000" w:themeColor="text1"/>
        </w:rPr>
        <w:tab/>
        <w:t>- изъятие из фонда изданий и документов, каталожных карточек из читательских каталогов, электронных материалов из открытого доступа.</w:t>
      </w:r>
    </w:p>
    <w:p w:rsidR="00284A95" w:rsidRPr="008053BF" w:rsidRDefault="00284A95" w:rsidP="00284A95">
      <w:pPr>
        <w:pStyle w:val="a3"/>
        <w:spacing w:before="1"/>
        <w:rPr>
          <w:color w:val="000000" w:themeColor="text1"/>
          <w:sz w:val="22"/>
          <w:szCs w:val="22"/>
        </w:rPr>
      </w:pPr>
    </w:p>
    <w:p w:rsidR="00284A95" w:rsidRPr="008053BF" w:rsidRDefault="00284A95" w:rsidP="005976E8">
      <w:pPr>
        <w:pStyle w:val="11"/>
        <w:numPr>
          <w:ilvl w:val="0"/>
          <w:numId w:val="6"/>
        </w:numPr>
        <w:tabs>
          <w:tab w:val="left" w:pos="1851"/>
          <w:tab w:val="left" w:pos="1852"/>
        </w:tabs>
        <w:spacing w:line="276" w:lineRule="auto"/>
        <w:ind w:right="440"/>
        <w:rPr>
          <w:bCs w:val="0"/>
          <w:color w:val="000000" w:themeColor="text1"/>
          <w:sz w:val="22"/>
          <w:szCs w:val="22"/>
        </w:rPr>
      </w:pPr>
      <w:r w:rsidRPr="008053BF">
        <w:rPr>
          <w:bCs w:val="0"/>
          <w:color w:val="000000" w:themeColor="text1"/>
          <w:sz w:val="22"/>
          <w:szCs w:val="22"/>
        </w:rPr>
        <w:t>Порядок работы с документами, включенными в федеральный список экстремистских материалов</w:t>
      </w:r>
    </w:p>
    <w:p w:rsidR="005976E8" w:rsidRPr="008053BF" w:rsidRDefault="005976E8" w:rsidP="005976E8">
      <w:pPr>
        <w:pStyle w:val="11"/>
        <w:tabs>
          <w:tab w:val="left" w:pos="1851"/>
          <w:tab w:val="left" w:pos="1852"/>
        </w:tabs>
        <w:spacing w:line="276" w:lineRule="auto"/>
        <w:ind w:left="720" w:right="440"/>
        <w:rPr>
          <w:bCs w:val="0"/>
          <w:color w:val="000000" w:themeColor="text1"/>
          <w:sz w:val="22"/>
          <w:szCs w:val="22"/>
        </w:rPr>
      </w:pPr>
    </w:p>
    <w:p w:rsidR="00284A95" w:rsidRPr="008053BF" w:rsidRDefault="005976E8" w:rsidP="00A81D40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284A95" w:rsidRPr="008053BF">
        <w:rPr>
          <w:color w:val="000000" w:themeColor="text1"/>
        </w:rPr>
        <w:t>2.1</w:t>
      </w:r>
      <w:r w:rsidR="00B6431C" w:rsidRPr="008053BF">
        <w:rPr>
          <w:color w:val="000000" w:themeColor="text1"/>
        </w:rPr>
        <w:t xml:space="preserve">. </w:t>
      </w:r>
      <w:r w:rsidR="00284A95" w:rsidRPr="008053BF">
        <w:rPr>
          <w:color w:val="000000" w:themeColor="text1"/>
        </w:rPr>
        <w:t xml:space="preserve"> В целях исключения возможности массового распространения экстремистских материалов:</w:t>
      </w:r>
    </w:p>
    <w:p w:rsidR="00284A95" w:rsidRPr="008053BF" w:rsidRDefault="00284A95" w:rsidP="00284A95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- библиотека МОУ Фировская СОШ самостоятельно осуществляет проверку библиотечного фонда Школы на предмет наличия в нем документов, включенных в ФСЭМ, которая проводится при поступлении новых документов в фонд;</w:t>
      </w:r>
    </w:p>
    <w:p w:rsidR="00B6431C" w:rsidRPr="008053BF" w:rsidRDefault="00284A95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- в МОУ Фировская СОШ создается специальная Комиссия по сверке библиотечного фонда с Федеральным списком экстремистских материалов, выявлению, изъятию и уничтожению экстремистских материалов (далее – Комиссия по проверке экстремистских материалов), которая систематически (не реже одного раза в </w:t>
      </w:r>
      <w:r w:rsidR="00B6431C" w:rsidRPr="008053BF">
        <w:rPr>
          <w:color w:val="000000" w:themeColor="text1"/>
        </w:rPr>
        <w:t>квартал</w:t>
      </w:r>
      <w:r w:rsidRPr="008053BF">
        <w:rPr>
          <w:color w:val="000000" w:themeColor="text1"/>
        </w:rPr>
        <w:t>) осуществляет проверку библиотечного фонда Школы на предмет наличия в нем документов, включенных в ФСЭМ, путем сверки ФСЭМ со справочно- библиографическим аппаратом фонда.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2.2.</w:t>
      </w:r>
      <w:r w:rsidR="00A81D40" w:rsidRPr="008053BF">
        <w:rPr>
          <w:color w:val="000000" w:themeColor="text1"/>
        </w:rPr>
        <w:t xml:space="preserve"> </w:t>
      </w:r>
      <w:r w:rsidR="00284A95" w:rsidRPr="008053BF">
        <w:rPr>
          <w:color w:val="000000" w:themeColor="text1"/>
        </w:rPr>
        <w:t>При выявлении документа, включенного в ФСЭМ, на этапе комплектования фонда, указанный документ не подлежит включению в библиотечный фонд Школы.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2.3. </w:t>
      </w:r>
      <w:r w:rsidR="00284A95" w:rsidRPr="008053BF">
        <w:rPr>
          <w:color w:val="000000" w:themeColor="text1"/>
        </w:rPr>
        <w:t xml:space="preserve">В случае выявления документа, включенного в ФСЭМ и уже находящегося в </w:t>
      </w:r>
      <w:r w:rsidRPr="008053BF">
        <w:rPr>
          <w:color w:val="000000" w:themeColor="text1"/>
        </w:rPr>
        <w:t xml:space="preserve">фонде </w:t>
      </w:r>
      <w:r w:rsidR="00284A95" w:rsidRPr="008053BF">
        <w:rPr>
          <w:color w:val="000000" w:themeColor="text1"/>
        </w:rPr>
        <w:t>библиотеки Школы, документ исключается из библиотечного фонда Школы и подлежит уничтожению.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2.4. </w:t>
      </w:r>
      <w:r w:rsidR="00284A95" w:rsidRPr="008053BF">
        <w:rPr>
          <w:color w:val="000000" w:themeColor="text1"/>
        </w:rPr>
        <w:t>Если документ, включенный в ФСЭМ, в соответствии с законодательством должен храниться в фонде библиотеки Школы, библиотека Школы предпринимает следующие действия: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- </w:t>
      </w:r>
      <w:r w:rsidR="00284A95" w:rsidRPr="008053BF">
        <w:rPr>
          <w:color w:val="000000" w:themeColor="text1"/>
        </w:rPr>
        <w:t>на издание наклеивается ярлык с пометкой [!] (восклицательный знак), указывающий на запрет его распространения;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- составляется Акт о наличии в библиотеке Школы издания, включенного в ФСЭМ;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- для хранения данного документа и аналогичных документов в библиотеке Школы выделяется специальное место (в зависимости от объемов - отдельное помещение, закрытый стеллаж, шкаф с замком), куда перемещаются все документы, включенные в ФСЭМ;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- библиотекарь Школы является ответственным за хранение и использование указанных </w:t>
      </w:r>
      <w:r w:rsidRPr="008053BF">
        <w:rPr>
          <w:color w:val="000000" w:themeColor="text1"/>
        </w:rPr>
        <w:lastRenderedPageBreak/>
        <w:t>документов;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- допуск иных лиц к данному фонду запрещается.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Документы, включенные в ФСЭМ, не подлежат никаким видам копирования и экспонирования, выдаче по библиотечному абонементу.</w:t>
      </w:r>
    </w:p>
    <w:p w:rsidR="00B6431C" w:rsidRPr="008053BF" w:rsidRDefault="00B6431C" w:rsidP="00B6431C">
      <w:pPr>
        <w:tabs>
          <w:tab w:val="left" w:pos="567"/>
        </w:tabs>
        <w:spacing w:line="278" w:lineRule="auto"/>
        <w:ind w:right="337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В целях исключения возможности массового распространения материалов, включенных в ФСЭМ, в библиотеке Школы не реже одного раза в год ответственным лицом (в составе Комиссии по контентной фильтрации интернет-ресурсов) обеспечивается проверка Интернет-ресурсов, доступ к которым осуществляется с компьютера библиотеки Школы, с их последующей при необходимости блокировкой.</w:t>
      </w:r>
    </w:p>
    <w:p w:rsidR="00B6431C" w:rsidRPr="008053BF" w:rsidRDefault="00B6431C" w:rsidP="00B6431C">
      <w:pPr>
        <w:pStyle w:val="a3"/>
        <w:rPr>
          <w:color w:val="000000" w:themeColor="text1"/>
          <w:sz w:val="21"/>
        </w:rPr>
      </w:pPr>
    </w:p>
    <w:p w:rsidR="00B6431C" w:rsidRPr="008053BF" w:rsidRDefault="00A81D40" w:rsidP="00A81D40">
      <w:pPr>
        <w:pStyle w:val="11"/>
        <w:tabs>
          <w:tab w:val="left" w:pos="1401"/>
        </w:tabs>
        <w:spacing w:line="273" w:lineRule="auto"/>
        <w:ind w:right="883"/>
        <w:rPr>
          <w:bCs w:val="0"/>
          <w:color w:val="000000" w:themeColor="text1"/>
          <w:sz w:val="22"/>
          <w:szCs w:val="22"/>
        </w:rPr>
      </w:pPr>
      <w:r w:rsidRPr="008053BF">
        <w:rPr>
          <w:bCs w:val="0"/>
          <w:color w:val="000000" w:themeColor="text1"/>
          <w:sz w:val="22"/>
          <w:szCs w:val="22"/>
        </w:rPr>
        <w:t xml:space="preserve">3. </w:t>
      </w:r>
      <w:r w:rsidR="00B6431C" w:rsidRPr="008053BF">
        <w:rPr>
          <w:bCs w:val="0"/>
          <w:color w:val="000000" w:themeColor="text1"/>
          <w:sz w:val="22"/>
          <w:szCs w:val="22"/>
        </w:rPr>
        <w:t xml:space="preserve">Порядок работы библиотекаря Школы по выявлению экстремистских </w:t>
      </w:r>
      <w:r w:rsidR="005976E8" w:rsidRPr="008053BF">
        <w:rPr>
          <w:bCs w:val="0"/>
          <w:color w:val="000000" w:themeColor="text1"/>
          <w:sz w:val="22"/>
          <w:szCs w:val="22"/>
        </w:rPr>
        <w:t>материалов</w:t>
      </w:r>
    </w:p>
    <w:p w:rsidR="005976E8" w:rsidRPr="008053BF" w:rsidRDefault="005976E8" w:rsidP="00A81D40">
      <w:pPr>
        <w:pStyle w:val="11"/>
        <w:tabs>
          <w:tab w:val="left" w:pos="1401"/>
        </w:tabs>
        <w:spacing w:line="273" w:lineRule="auto"/>
        <w:ind w:right="883"/>
        <w:rPr>
          <w:bCs w:val="0"/>
          <w:color w:val="000000" w:themeColor="text1"/>
          <w:sz w:val="22"/>
          <w:szCs w:val="22"/>
        </w:rPr>
      </w:pPr>
    </w:p>
    <w:p w:rsidR="00B6431C" w:rsidRPr="008053BF" w:rsidRDefault="005976E8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b/>
          <w:color w:val="000000" w:themeColor="text1"/>
          <w:sz w:val="24"/>
          <w:szCs w:val="24"/>
        </w:rPr>
        <w:tab/>
      </w:r>
      <w:r w:rsidR="00B6431C" w:rsidRPr="008053BF">
        <w:rPr>
          <w:color w:val="000000" w:themeColor="text1"/>
        </w:rPr>
        <w:t>3.1. При комплектовании библиотечного фонда Школы, на этапе заказа или поступления, независимо от источника комплектования (внешняя организация, в дар и др.) библиотекарь Школы проводит обязательную сверку изданий с ФСЭМ с целью недопущения попадания в библиотечный фонд запрещенных материалов.</w:t>
      </w:r>
    </w:p>
    <w:p w:rsidR="00B6431C" w:rsidRPr="008053BF" w:rsidRDefault="00B6431C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3.2. Библиотекарь Школы систематически (не реже 1 раза в квартал) следит за обновлением ФСЭМ, о чем оперативно информирует администрацию и коллектив Школы, сохраняет обновленный список в электронном виде на компьютере в отдельной папке. Список должен содержать дату обновления.</w:t>
      </w:r>
    </w:p>
    <w:p w:rsidR="00B6431C" w:rsidRPr="008053BF" w:rsidRDefault="00B6431C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3.3. Библиотекарь Школы в составе Комиссии по проверке экстремистских материалов осуществляет плановый контроль за выявлением в фондах библиотеки Школы изданий, включенных в ФСЭМ. Сверка проводится путем сопоставления библиографических записей каталога и картотек и перечня материалов ФСЭМ. По результатам проведенной проверки составляется Акт о наличии в библиотеке Школы издания, включенного в ФСЭМ (Приложение 1).</w:t>
      </w:r>
    </w:p>
    <w:p w:rsidR="00B6431C" w:rsidRPr="008053BF" w:rsidRDefault="00B6431C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>3.4. Библиотекарь Школы заполняет «Журнал сверки Федерального списка экстремистских материалов с фондом библиотеки учреждения» (Приложение 2).</w:t>
      </w:r>
    </w:p>
    <w:p w:rsidR="00A81D40" w:rsidRPr="008053BF" w:rsidRDefault="00A81D40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5976E8" w:rsidRPr="008053BF">
        <w:rPr>
          <w:color w:val="000000" w:themeColor="text1"/>
        </w:rPr>
        <w:t>3.5</w:t>
      </w:r>
      <w:r w:rsidRPr="008053BF">
        <w:rPr>
          <w:color w:val="000000" w:themeColor="text1"/>
        </w:rPr>
        <w:t xml:space="preserve">. </w:t>
      </w:r>
      <w:r w:rsidR="00B6431C" w:rsidRPr="008053BF">
        <w:rPr>
          <w:color w:val="000000" w:themeColor="text1"/>
        </w:rPr>
        <w:t>При обнаружении запрещенных материалов библиотекарь Школы изымает их из открытого доступа к фонду библиотеки Школы, хранит в закрытых для доступа пользователей местах, осуществляет их списание для последующего уничтожения.</w:t>
      </w:r>
    </w:p>
    <w:p w:rsidR="00A81D40" w:rsidRPr="008053BF" w:rsidRDefault="00A81D40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5976E8" w:rsidRPr="008053BF">
        <w:rPr>
          <w:color w:val="000000" w:themeColor="text1"/>
        </w:rPr>
        <w:t>3.6</w:t>
      </w:r>
      <w:r w:rsidRPr="008053BF">
        <w:rPr>
          <w:color w:val="000000" w:themeColor="text1"/>
        </w:rPr>
        <w:t xml:space="preserve">. </w:t>
      </w:r>
      <w:r w:rsidR="00B6431C" w:rsidRPr="008053BF">
        <w:rPr>
          <w:color w:val="000000" w:themeColor="text1"/>
        </w:rPr>
        <w:t>Списание проводится в соответствии с «Порядком учета документов, входящих в состав библиотечного фонда», утвержденным приказом Министерства культуры Российской Федерации от 08.10.2012 №</w:t>
      </w:r>
      <w:r w:rsidRPr="008053BF">
        <w:rPr>
          <w:color w:val="000000" w:themeColor="text1"/>
        </w:rPr>
        <w:t xml:space="preserve"> </w:t>
      </w:r>
      <w:r w:rsidR="00B6431C" w:rsidRPr="008053BF">
        <w:rPr>
          <w:color w:val="000000" w:themeColor="text1"/>
        </w:rPr>
        <w:t>1077;</w:t>
      </w:r>
    </w:p>
    <w:p w:rsidR="00A81D40" w:rsidRPr="008053BF" w:rsidRDefault="00A81D40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5976E8" w:rsidRPr="008053BF">
        <w:rPr>
          <w:color w:val="000000" w:themeColor="text1"/>
        </w:rPr>
        <w:t>3.7</w:t>
      </w:r>
      <w:r w:rsidRPr="008053BF">
        <w:rPr>
          <w:color w:val="000000" w:themeColor="text1"/>
        </w:rPr>
        <w:t xml:space="preserve">. </w:t>
      </w:r>
      <w:r w:rsidR="00B6431C" w:rsidRPr="008053BF">
        <w:rPr>
          <w:color w:val="000000" w:themeColor="text1"/>
        </w:rPr>
        <w:t>Списанные издания, включенные в ФСЭМ, библиотекарем Школы передаются Комиссии по проверке экстремистских материалов для их последующего уничтожения. После уничтожения документов экстремистского содержания, составляется соответствующий Акт (П</w:t>
      </w:r>
      <w:r w:rsidR="008053BF" w:rsidRPr="008053BF">
        <w:rPr>
          <w:color w:val="000000" w:themeColor="text1"/>
        </w:rPr>
        <w:t>риложение №3</w:t>
      </w:r>
      <w:r w:rsidR="00B6431C" w:rsidRPr="008053BF">
        <w:rPr>
          <w:color w:val="000000" w:themeColor="text1"/>
        </w:rPr>
        <w:t>). Акт составляется в двух экземплярах, один экземпляр передается в центральную бухгалтерию, второй экземпляр хранится в библиотеке Школы (подшивается к Акту на списание).</w:t>
      </w:r>
    </w:p>
    <w:p w:rsidR="005976E8" w:rsidRPr="008053BF" w:rsidRDefault="00A81D40" w:rsidP="00B6431C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</w:r>
      <w:r w:rsidR="005976E8" w:rsidRPr="008053BF">
        <w:rPr>
          <w:color w:val="000000" w:themeColor="text1"/>
        </w:rPr>
        <w:t>3.8</w:t>
      </w:r>
      <w:r w:rsidRPr="008053BF">
        <w:rPr>
          <w:color w:val="000000" w:themeColor="text1"/>
        </w:rPr>
        <w:t xml:space="preserve">. </w:t>
      </w:r>
      <w:r w:rsidR="00B6431C" w:rsidRPr="008053BF">
        <w:rPr>
          <w:color w:val="000000" w:themeColor="text1"/>
        </w:rPr>
        <w:t>Библиотекарь Школы изымает карточки с библиографическими записями на выявленные в фонде библиотеки Школы запрещенные издания из читательских каталогов и картотек.</w:t>
      </w:r>
    </w:p>
    <w:p w:rsidR="00B6431C" w:rsidRPr="008053BF" w:rsidRDefault="005976E8" w:rsidP="005976E8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  <w:r w:rsidRPr="008053BF">
        <w:rPr>
          <w:color w:val="000000" w:themeColor="text1"/>
        </w:rPr>
        <w:tab/>
        <w:t xml:space="preserve">3.9. </w:t>
      </w:r>
      <w:r w:rsidR="00B6431C" w:rsidRPr="008053BF">
        <w:rPr>
          <w:color w:val="000000" w:themeColor="text1"/>
        </w:rPr>
        <w:t>Сводный Акт о наличии в библиотеке Школы издания, включенного в ФСЭМ составляется и в случае отсутствия в библиотечном фонде Школы запрещенных материалов и доступа к Интернет-сайтам. Акт подписывается Комиссией по проверке экстремистских материалов, включенных в ФСЭМ, и хранится в библиотеке Школы</w:t>
      </w:r>
      <w:r w:rsidRPr="008053BF">
        <w:rPr>
          <w:color w:val="000000" w:themeColor="text1"/>
        </w:rPr>
        <w:t>.</w:t>
      </w:r>
    </w:p>
    <w:p w:rsidR="005976E8" w:rsidRPr="008053BF" w:rsidRDefault="005976E8" w:rsidP="005976E8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</w:p>
    <w:p w:rsidR="005976E8" w:rsidRPr="008053BF" w:rsidRDefault="005976E8" w:rsidP="005976E8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</w:rPr>
      </w:pPr>
    </w:p>
    <w:p w:rsid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Приложение № 1</w:t>
      </w: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к</w:t>
      </w:r>
      <w:r w:rsidRPr="008053BF">
        <w:rPr>
          <w:color w:val="000000" w:themeColor="text1"/>
          <w:spacing w:val="5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Порядку</w:t>
      </w:r>
      <w:r w:rsidRPr="008053BF">
        <w:rPr>
          <w:color w:val="000000" w:themeColor="text1"/>
          <w:spacing w:val="-1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работы</w:t>
      </w:r>
    </w:p>
    <w:p w:rsidR="005976E8" w:rsidRPr="008053BF" w:rsidRDefault="005976E8" w:rsidP="005976E8">
      <w:pPr>
        <w:pStyle w:val="a3"/>
        <w:ind w:left="5867" w:right="335" w:firstLine="148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школьной библиотеки с изданиями,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включенными в федеральный список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экстремистских материалов</w:t>
      </w: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6"/>
        </w:rPr>
      </w:pPr>
    </w:p>
    <w:p w:rsidR="005976E8" w:rsidRPr="008053BF" w:rsidRDefault="005976E8" w:rsidP="005976E8">
      <w:pPr>
        <w:pStyle w:val="a3"/>
        <w:spacing w:before="1"/>
        <w:rPr>
          <w:color w:val="000000" w:themeColor="text1"/>
          <w:sz w:val="21"/>
        </w:rPr>
      </w:pPr>
    </w:p>
    <w:p w:rsidR="005976E8" w:rsidRPr="008053BF" w:rsidRDefault="005976E8" w:rsidP="005976E8">
      <w:pPr>
        <w:pStyle w:val="11"/>
        <w:ind w:left="642" w:right="365"/>
        <w:jc w:val="center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Образец Акта о наличии изданий, включенных в федеральный список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экстремистских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материалов</w:t>
      </w:r>
    </w:p>
    <w:p w:rsidR="005976E8" w:rsidRPr="008053BF" w:rsidRDefault="005976E8" w:rsidP="005976E8">
      <w:pPr>
        <w:pStyle w:val="a3"/>
        <w:rPr>
          <w:b/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b/>
          <w:color w:val="000000" w:themeColor="text1"/>
          <w:sz w:val="26"/>
        </w:rPr>
      </w:pPr>
    </w:p>
    <w:p w:rsidR="005976E8" w:rsidRPr="008053BF" w:rsidRDefault="005976E8" w:rsidP="005976E8">
      <w:pPr>
        <w:pStyle w:val="a3"/>
        <w:spacing w:before="5"/>
        <w:rPr>
          <w:b/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ind w:right="338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УТВЕРЖДАЮ</w:t>
      </w:r>
    </w:p>
    <w:p w:rsidR="005976E8" w:rsidRPr="008053BF" w:rsidRDefault="005976E8" w:rsidP="005976E8">
      <w:pPr>
        <w:pStyle w:val="a3"/>
        <w:spacing w:before="5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tabs>
          <w:tab w:val="left" w:pos="9738"/>
        </w:tabs>
        <w:spacing w:line="264" w:lineRule="exact"/>
        <w:ind w:left="6619"/>
        <w:rPr>
          <w:color w:val="000000" w:themeColor="text1"/>
        </w:rPr>
      </w:pPr>
      <w:r w:rsidRPr="008053BF">
        <w:rPr>
          <w:color w:val="000000" w:themeColor="text1"/>
        </w:rPr>
        <w:t xml:space="preserve">Директор </w:t>
      </w:r>
      <w:r w:rsidRPr="008053BF">
        <w:rPr>
          <w:color w:val="000000" w:themeColor="text1"/>
          <w:u w:val="single"/>
        </w:rPr>
        <w:t xml:space="preserve"> </w:t>
      </w:r>
      <w:r w:rsidRPr="008053BF">
        <w:rPr>
          <w:color w:val="000000" w:themeColor="text1"/>
          <w:u w:val="single"/>
        </w:rPr>
        <w:tab/>
      </w:r>
    </w:p>
    <w:p w:rsidR="005976E8" w:rsidRPr="008053BF" w:rsidRDefault="005976E8" w:rsidP="005976E8">
      <w:pPr>
        <w:tabs>
          <w:tab w:val="left" w:pos="8291"/>
          <w:tab w:val="left" w:pos="9623"/>
        </w:tabs>
        <w:spacing w:line="264" w:lineRule="exact"/>
        <w:ind w:left="6511"/>
        <w:rPr>
          <w:color w:val="000000" w:themeColor="text1"/>
        </w:rPr>
      </w:pPr>
      <w:r w:rsidRPr="008053BF">
        <w:rPr>
          <w:color w:val="000000" w:themeColor="text1"/>
          <w:u w:val="single"/>
        </w:rPr>
        <w:t xml:space="preserve"> 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/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/</w:t>
      </w:r>
    </w:p>
    <w:p w:rsidR="005976E8" w:rsidRPr="008053BF" w:rsidRDefault="005976E8" w:rsidP="005976E8">
      <w:pPr>
        <w:tabs>
          <w:tab w:val="left" w:pos="7408"/>
          <w:tab w:val="left" w:pos="9011"/>
          <w:tab w:val="left" w:pos="9529"/>
        </w:tabs>
        <w:spacing w:before="2"/>
        <w:ind w:left="6602"/>
        <w:rPr>
          <w:color w:val="000000" w:themeColor="text1"/>
        </w:rPr>
      </w:pPr>
      <w:r w:rsidRPr="008053BF">
        <w:rPr>
          <w:color w:val="000000" w:themeColor="text1"/>
        </w:rPr>
        <w:t>«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»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20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г.</w:t>
      </w: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spacing w:before="5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ind w:left="308" w:right="29"/>
        <w:jc w:val="center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Акт</w:t>
      </w:r>
    </w:p>
    <w:p w:rsidR="005976E8" w:rsidRPr="008053BF" w:rsidRDefault="005976E8" w:rsidP="005976E8">
      <w:pPr>
        <w:pStyle w:val="a3"/>
        <w:ind w:left="308" w:right="37"/>
        <w:jc w:val="center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о</w:t>
      </w:r>
      <w:r w:rsidRPr="008053BF">
        <w:rPr>
          <w:color w:val="000000" w:themeColor="text1"/>
          <w:spacing w:val="-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наличии</w:t>
      </w:r>
      <w:r w:rsidRPr="008053BF">
        <w:rPr>
          <w:color w:val="000000" w:themeColor="text1"/>
          <w:spacing w:val="-5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изданий,</w:t>
      </w:r>
      <w:r w:rsidRPr="008053BF">
        <w:rPr>
          <w:color w:val="000000" w:themeColor="text1"/>
          <w:spacing w:val="-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включенных</w:t>
      </w:r>
      <w:r w:rsidRPr="008053BF">
        <w:rPr>
          <w:color w:val="000000" w:themeColor="text1"/>
          <w:spacing w:val="-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</w:t>
      </w:r>
      <w:r w:rsidRPr="008053BF">
        <w:rPr>
          <w:color w:val="000000" w:themeColor="text1"/>
          <w:spacing w:val="-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федеральный</w:t>
      </w:r>
      <w:r w:rsidRPr="008053BF">
        <w:rPr>
          <w:color w:val="000000" w:themeColor="text1"/>
          <w:spacing w:val="-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список</w:t>
      </w:r>
      <w:r w:rsidRPr="008053BF">
        <w:rPr>
          <w:color w:val="000000" w:themeColor="text1"/>
          <w:spacing w:val="-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экстремистских</w:t>
      </w:r>
      <w:r w:rsidRPr="008053BF">
        <w:rPr>
          <w:color w:val="000000" w:themeColor="text1"/>
          <w:spacing w:val="-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материалов</w:t>
      </w:r>
    </w:p>
    <w:p w:rsidR="005976E8" w:rsidRPr="008053BF" w:rsidRDefault="005976E8" w:rsidP="005976E8">
      <w:pPr>
        <w:pStyle w:val="a3"/>
        <w:spacing w:before="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tabs>
          <w:tab w:val="left" w:pos="861"/>
          <w:tab w:val="left" w:pos="2392"/>
          <w:tab w:val="left" w:pos="3054"/>
        </w:tabs>
        <w:ind w:right="338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от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"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"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20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г.</w:t>
      </w: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spacing w:before="10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tabs>
          <w:tab w:val="left" w:pos="7769"/>
          <w:tab w:val="left" w:pos="9170"/>
        </w:tabs>
        <w:ind w:left="620" w:right="336" w:firstLine="707"/>
        <w:jc w:val="both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Мы, нижеподписавшиеся (ФИО ответственных лиц в количестве не менее 3-х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человек),</w:t>
      </w:r>
      <w:r w:rsidRPr="008053BF">
        <w:rPr>
          <w:color w:val="000000" w:themeColor="text1"/>
          <w:spacing w:val="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составили</w:t>
      </w:r>
      <w:r w:rsidRPr="008053BF">
        <w:rPr>
          <w:color w:val="000000" w:themeColor="text1"/>
          <w:spacing w:val="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настоящий</w:t>
      </w:r>
      <w:r w:rsidRPr="008053BF">
        <w:rPr>
          <w:color w:val="000000" w:themeColor="text1"/>
          <w:spacing w:val="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акт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 том,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что</w:t>
      </w:r>
      <w:r w:rsidRPr="008053BF">
        <w:rPr>
          <w:color w:val="000000" w:themeColor="text1"/>
          <w:spacing w:val="6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 период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по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нами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была проведена сверка федерального списка экстремистских материалов со справочно-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библиографическим</w:t>
      </w:r>
      <w:r w:rsidRPr="008053BF">
        <w:rPr>
          <w:color w:val="000000" w:themeColor="text1"/>
          <w:spacing w:val="-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аппаратом к фонду</w:t>
      </w:r>
      <w:r w:rsidRPr="008053BF">
        <w:rPr>
          <w:color w:val="000000" w:themeColor="text1"/>
          <w:spacing w:val="-8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школьной</w:t>
      </w:r>
      <w:r w:rsidRPr="008053BF">
        <w:rPr>
          <w:color w:val="000000" w:themeColor="text1"/>
          <w:spacing w:val="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библиотеки.</w:t>
      </w:r>
    </w:p>
    <w:p w:rsidR="005976E8" w:rsidRPr="008053BF" w:rsidRDefault="005976E8" w:rsidP="005976E8">
      <w:pPr>
        <w:pStyle w:val="a3"/>
        <w:spacing w:before="2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ind w:left="620" w:right="339" w:firstLine="707"/>
        <w:jc w:val="both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В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результате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проверки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фонде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(не)выявлено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(количество)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документов,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включенных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</w:t>
      </w:r>
      <w:r w:rsidRPr="008053BF">
        <w:rPr>
          <w:color w:val="000000" w:themeColor="text1"/>
          <w:spacing w:val="-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федеральный список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экстремистских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материалов.</w:t>
      </w:r>
    </w:p>
    <w:p w:rsidR="005976E8" w:rsidRPr="008053BF" w:rsidRDefault="005976E8" w:rsidP="005976E8">
      <w:pPr>
        <w:pStyle w:val="a3"/>
        <w:spacing w:before="5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ind w:left="1328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Список</w:t>
      </w:r>
      <w:r w:rsidRPr="008053BF">
        <w:rPr>
          <w:color w:val="000000" w:themeColor="text1"/>
          <w:spacing w:val="-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прилагается</w:t>
      </w:r>
      <w:r w:rsidRPr="008053BF">
        <w:rPr>
          <w:color w:val="000000" w:themeColor="text1"/>
          <w:sz w:val="22"/>
          <w:szCs w:val="22"/>
          <w:vertAlign w:val="superscript"/>
        </w:rPr>
        <w:t>1</w:t>
      </w:r>
      <w:r w:rsidRPr="008053BF">
        <w:rPr>
          <w:color w:val="000000" w:themeColor="text1"/>
          <w:sz w:val="22"/>
          <w:szCs w:val="22"/>
        </w:rPr>
        <w:t>.</w:t>
      </w: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spacing w:before="192"/>
        <w:ind w:left="1328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Подписи</w:t>
      </w:r>
      <w:r w:rsidRPr="008053BF">
        <w:rPr>
          <w:color w:val="000000" w:themeColor="text1"/>
          <w:spacing w:val="-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членов</w:t>
      </w:r>
      <w:r w:rsidRPr="008053BF">
        <w:rPr>
          <w:color w:val="000000" w:themeColor="text1"/>
          <w:spacing w:val="-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комиссии:</w:t>
      </w: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162F44" w:rsidP="005976E8">
      <w:pPr>
        <w:pStyle w:val="a3"/>
        <w:spacing w:before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pict>
          <v:rect id="_x0000_s1031" style="position:absolute;margin-left:90pt;margin-top:10.2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976E8" w:rsidRPr="008053BF" w:rsidRDefault="005976E8" w:rsidP="005976E8">
      <w:pPr>
        <w:spacing w:before="74"/>
        <w:ind w:left="620"/>
        <w:rPr>
          <w:color w:val="000000" w:themeColor="text1"/>
        </w:rPr>
      </w:pPr>
      <w:r w:rsidRPr="008053BF">
        <w:rPr>
          <w:color w:val="000000" w:themeColor="text1"/>
          <w:vertAlign w:val="superscript"/>
        </w:rPr>
        <w:t>1</w:t>
      </w:r>
      <w:r w:rsidRPr="008053BF">
        <w:rPr>
          <w:color w:val="000000" w:themeColor="text1"/>
          <w:spacing w:val="-3"/>
        </w:rPr>
        <w:t xml:space="preserve"> </w:t>
      </w:r>
      <w:r w:rsidRPr="008053BF">
        <w:rPr>
          <w:color w:val="000000" w:themeColor="text1"/>
        </w:rPr>
        <w:t>при</w:t>
      </w:r>
      <w:r w:rsidRPr="008053BF">
        <w:rPr>
          <w:color w:val="000000" w:themeColor="text1"/>
          <w:spacing w:val="-4"/>
        </w:rPr>
        <w:t xml:space="preserve"> </w:t>
      </w:r>
      <w:r w:rsidRPr="008053BF">
        <w:rPr>
          <w:color w:val="000000" w:themeColor="text1"/>
        </w:rPr>
        <w:t>наличии</w:t>
      </w:r>
      <w:r w:rsidRPr="008053BF">
        <w:rPr>
          <w:color w:val="000000" w:themeColor="text1"/>
          <w:spacing w:val="-2"/>
        </w:rPr>
        <w:t xml:space="preserve"> </w:t>
      </w:r>
      <w:r w:rsidRPr="008053BF">
        <w:rPr>
          <w:color w:val="000000" w:themeColor="text1"/>
        </w:rPr>
        <w:t>выявленных</w:t>
      </w:r>
      <w:r w:rsidRPr="008053BF">
        <w:rPr>
          <w:color w:val="000000" w:themeColor="text1"/>
          <w:spacing w:val="-4"/>
        </w:rPr>
        <w:t xml:space="preserve"> </w:t>
      </w:r>
      <w:r w:rsidRPr="008053BF">
        <w:rPr>
          <w:color w:val="000000" w:themeColor="text1"/>
        </w:rPr>
        <w:t>документов</w:t>
      </w:r>
    </w:p>
    <w:p w:rsidR="005976E8" w:rsidRPr="008053BF" w:rsidRDefault="005976E8" w:rsidP="005976E8">
      <w:pPr>
        <w:tabs>
          <w:tab w:val="left" w:pos="567"/>
        </w:tabs>
        <w:spacing w:line="276" w:lineRule="auto"/>
        <w:ind w:right="344"/>
        <w:jc w:val="both"/>
        <w:rPr>
          <w:color w:val="000000" w:themeColor="text1"/>
        </w:rPr>
        <w:sectPr w:rsidR="005976E8" w:rsidRPr="008053BF" w:rsidSect="00467E16">
          <w:headerReference w:type="default" r:id="rId10"/>
          <w:type w:val="continuous"/>
          <w:pgSz w:w="11910" w:h="16840"/>
          <w:pgMar w:top="960" w:right="700" w:bottom="568" w:left="1180" w:header="710" w:footer="0" w:gutter="0"/>
          <w:cols w:space="720"/>
          <w:titlePg/>
          <w:docGrid w:linePitch="299"/>
        </w:sectPr>
      </w:pPr>
    </w:p>
    <w:p w:rsid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  <w:spacing w:val="-57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lastRenderedPageBreak/>
        <w:t>Приложение № 2</w:t>
      </w: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к</w:t>
      </w:r>
      <w:r w:rsidRPr="008053BF">
        <w:rPr>
          <w:color w:val="000000" w:themeColor="text1"/>
          <w:spacing w:val="5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Порядку</w:t>
      </w:r>
      <w:r w:rsidRPr="008053BF">
        <w:rPr>
          <w:color w:val="000000" w:themeColor="text1"/>
          <w:spacing w:val="-1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работы</w:t>
      </w:r>
    </w:p>
    <w:p w:rsidR="005976E8" w:rsidRPr="008053BF" w:rsidRDefault="005976E8" w:rsidP="005976E8">
      <w:pPr>
        <w:pStyle w:val="a3"/>
        <w:ind w:left="5867" w:right="335" w:firstLine="148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школьной библиотеки с изданиями,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включенными в федеральный список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экстремистских материалов</w:t>
      </w:r>
    </w:p>
    <w:p w:rsidR="00B6431C" w:rsidRPr="008053BF" w:rsidRDefault="00B6431C" w:rsidP="005976E8">
      <w:pPr>
        <w:tabs>
          <w:tab w:val="left" w:pos="1754"/>
        </w:tabs>
        <w:spacing w:line="276" w:lineRule="auto"/>
        <w:ind w:right="337"/>
        <w:rPr>
          <w:color w:val="000000" w:themeColor="text1"/>
        </w:rPr>
        <w:sectPr w:rsidR="00B6431C" w:rsidRPr="008053BF">
          <w:pgSz w:w="11910" w:h="16840"/>
          <w:pgMar w:top="960" w:right="700" w:bottom="280" w:left="1180" w:header="710" w:footer="0" w:gutter="0"/>
          <w:cols w:space="720"/>
        </w:sectPr>
      </w:pPr>
    </w:p>
    <w:p w:rsidR="00284A95" w:rsidRPr="008053BF" w:rsidRDefault="00284A95" w:rsidP="00284A95">
      <w:pPr>
        <w:spacing w:line="273" w:lineRule="auto"/>
        <w:jc w:val="both"/>
        <w:rPr>
          <w:color w:val="000000" w:themeColor="text1"/>
        </w:rPr>
        <w:sectPr w:rsidR="00284A95" w:rsidRPr="008053BF" w:rsidSect="00284A95">
          <w:type w:val="continuous"/>
          <w:pgSz w:w="11910" w:h="16840"/>
          <w:pgMar w:top="960" w:right="700" w:bottom="280" w:left="1180" w:header="710" w:footer="0" w:gutter="0"/>
          <w:cols w:space="720"/>
        </w:sectPr>
      </w:pPr>
    </w:p>
    <w:p w:rsidR="005976E8" w:rsidRPr="008053BF" w:rsidRDefault="005976E8" w:rsidP="005976E8">
      <w:pPr>
        <w:pStyle w:val="11"/>
        <w:spacing w:before="90"/>
        <w:ind w:left="2634" w:right="952" w:hanging="1391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lastRenderedPageBreak/>
        <w:t>Образец формы Журнала сверки Федерального списка экстремистских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материалов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</w:t>
      </w:r>
      <w:r w:rsidRPr="008053BF">
        <w:rPr>
          <w:color w:val="000000" w:themeColor="text1"/>
          <w:spacing w:val="-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фондом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библиотеки учреждения</w:t>
      </w:r>
    </w:p>
    <w:p w:rsidR="005976E8" w:rsidRPr="008053BF" w:rsidRDefault="005976E8" w:rsidP="005976E8">
      <w:pPr>
        <w:pStyle w:val="a3"/>
        <w:spacing w:before="5" w:after="1"/>
        <w:rPr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57"/>
        <w:gridCol w:w="1603"/>
        <w:gridCol w:w="1603"/>
        <w:gridCol w:w="1793"/>
        <w:gridCol w:w="1603"/>
      </w:tblGrid>
      <w:tr w:rsidR="005976E8" w:rsidRPr="008053BF" w:rsidTr="00AB0978">
        <w:trPr>
          <w:trHeight w:val="1379"/>
        </w:trPr>
        <w:tc>
          <w:tcPr>
            <w:tcW w:w="816" w:type="dxa"/>
          </w:tcPr>
          <w:p w:rsidR="005976E8" w:rsidRPr="008053BF" w:rsidRDefault="005976E8" w:rsidP="00AB0978">
            <w:pPr>
              <w:pStyle w:val="TableParagraph"/>
              <w:ind w:left="244" w:right="218" w:firstLine="48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№</w:t>
            </w:r>
            <w:r w:rsidRPr="008053BF">
              <w:rPr>
                <w:color w:val="000000" w:themeColor="text1"/>
                <w:spacing w:val="-57"/>
              </w:rPr>
              <w:t xml:space="preserve"> </w:t>
            </w:r>
            <w:r w:rsidRPr="008053BF">
              <w:rPr>
                <w:color w:val="000000" w:themeColor="text1"/>
              </w:rPr>
              <w:t>п/п</w:t>
            </w:r>
          </w:p>
        </w:tc>
        <w:tc>
          <w:tcPr>
            <w:tcW w:w="1757" w:type="dxa"/>
          </w:tcPr>
          <w:p w:rsidR="005976E8" w:rsidRPr="008053BF" w:rsidRDefault="005976E8" w:rsidP="00AB0978">
            <w:pPr>
              <w:pStyle w:val="TableParagraph"/>
              <w:ind w:left="107" w:right="96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Дата</w:t>
            </w:r>
            <w:r w:rsidRPr="008053BF">
              <w:rPr>
                <w:color w:val="000000" w:themeColor="text1"/>
                <w:spacing w:val="1"/>
              </w:rPr>
              <w:t xml:space="preserve"> </w:t>
            </w:r>
            <w:r w:rsidRPr="008053BF">
              <w:rPr>
                <w:color w:val="000000" w:themeColor="text1"/>
              </w:rPr>
              <w:t>проведения</w:t>
            </w:r>
            <w:r w:rsidRPr="008053BF">
              <w:rPr>
                <w:color w:val="000000" w:themeColor="text1"/>
                <w:spacing w:val="-57"/>
              </w:rPr>
              <w:t xml:space="preserve"> </w:t>
            </w:r>
            <w:r w:rsidRPr="008053BF">
              <w:rPr>
                <w:color w:val="000000" w:themeColor="text1"/>
              </w:rPr>
              <w:t>сверки</w:t>
            </w:r>
          </w:p>
          <w:p w:rsidR="005976E8" w:rsidRPr="008053BF" w:rsidRDefault="005976E8" w:rsidP="00AB0978">
            <w:pPr>
              <w:pStyle w:val="TableParagraph"/>
              <w:spacing w:line="270" w:lineRule="atLeast"/>
              <w:ind w:left="107" w:right="96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библиотечного</w:t>
            </w:r>
            <w:r w:rsidRPr="008053BF">
              <w:rPr>
                <w:color w:val="000000" w:themeColor="text1"/>
                <w:spacing w:val="-57"/>
              </w:rPr>
              <w:t xml:space="preserve"> </w:t>
            </w:r>
            <w:r w:rsidRPr="008053BF">
              <w:rPr>
                <w:color w:val="000000" w:themeColor="text1"/>
              </w:rPr>
              <w:t>фонда</w:t>
            </w: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ind w:left="199" w:right="188" w:firstLine="1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№ Акта о</w:t>
            </w:r>
            <w:r w:rsidRPr="008053BF">
              <w:rPr>
                <w:color w:val="000000" w:themeColor="text1"/>
                <w:spacing w:val="1"/>
              </w:rPr>
              <w:t xml:space="preserve"> </w:t>
            </w:r>
            <w:r w:rsidRPr="008053BF">
              <w:rPr>
                <w:color w:val="000000" w:themeColor="text1"/>
              </w:rPr>
              <w:t>проведении</w:t>
            </w:r>
            <w:r w:rsidRPr="008053BF">
              <w:rPr>
                <w:color w:val="000000" w:themeColor="text1"/>
                <w:spacing w:val="-57"/>
              </w:rPr>
              <w:t xml:space="preserve"> </w:t>
            </w:r>
            <w:r w:rsidRPr="008053BF">
              <w:rPr>
                <w:color w:val="000000" w:themeColor="text1"/>
              </w:rPr>
              <w:t>сверки</w:t>
            </w: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ind w:left="302" w:right="291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  <w:spacing w:val="-1"/>
              </w:rPr>
              <w:t>Результат</w:t>
            </w:r>
            <w:r w:rsidRPr="008053BF">
              <w:rPr>
                <w:color w:val="000000" w:themeColor="text1"/>
                <w:spacing w:val="-57"/>
              </w:rPr>
              <w:t xml:space="preserve"> </w:t>
            </w:r>
            <w:r w:rsidRPr="008053BF">
              <w:rPr>
                <w:color w:val="000000" w:themeColor="text1"/>
              </w:rPr>
              <w:t>сверки</w:t>
            </w:r>
          </w:p>
          <w:p w:rsidR="005976E8" w:rsidRPr="008053BF" w:rsidRDefault="005976E8" w:rsidP="00AB0978">
            <w:pPr>
              <w:pStyle w:val="TableParagraph"/>
              <w:ind w:left="127" w:right="116" w:firstLine="1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(выявлено/</w:t>
            </w:r>
            <w:r w:rsidRPr="008053BF">
              <w:rPr>
                <w:color w:val="000000" w:themeColor="text1"/>
                <w:spacing w:val="1"/>
              </w:rPr>
              <w:t xml:space="preserve"> </w:t>
            </w:r>
            <w:r w:rsidRPr="008053BF">
              <w:rPr>
                <w:color w:val="000000" w:themeColor="text1"/>
              </w:rPr>
              <w:t>не</w:t>
            </w:r>
            <w:r w:rsidRPr="008053BF">
              <w:rPr>
                <w:color w:val="000000" w:themeColor="text1"/>
                <w:spacing w:val="-14"/>
              </w:rPr>
              <w:t xml:space="preserve"> </w:t>
            </w:r>
            <w:r w:rsidRPr="008053BF">
              <w:rPr>
                <w:color w:val="000000" w:themeColor="text1"/>
              </w:rPr>
              <w:t>выявлено)</w:t>
            </w:r>
          </w:p>
        </w:tc>
        <w:tc>
          <w:tcPr>
            <w:tcW w:w="1793" w:type="dxa"/>
          </w:tcPr>
          <w:p w:rsidR="005976E8" w:rsidRPr="008053BF" w:rsidRDefault="005976E8" w:rsidP="00AB0978">
            <w:pPr>
              <w:pStyle w:val="TableParagraph"/>
              <w:spacing w:line="268" w:lineRule="exact"/>
              <w:ind w:left="105" w:right="98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ФИО</w:t>
            </w:r>
          </w:p>
          <w:p w:rsidR="005976E8" w:rsidRPr="008053BF" w:rsidRDefault="005976E8" w:rsidP="00AB0978">
            <w:pPr>
              <w:pStyle w:val="TableParagraph"/>
              <w:ind w:left="106" w:right="98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ответственного</w:t>
            </w:r>
            <w:r w:rsidRPr="008053BF">
              <w:rPr>
                <w:color w:val="000000" w:themeColor="text1"/>
                <w:spacing w:val="-58"/>
              </w:rPr>
              <w:t xml:space="preserve"> </w:t>
            </w:r>
            <w:r w:rsidRPr="008053BF">
              <w:rPr>
                <w:color w:val="000000" w:themeColor="text1"/>
              </w:rPr>
              <w:t>лица</w:t>
            </w: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spacing w:line="268" w:lineRule="exact"/>
              <w:ind w:left="358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Подпись</w:t>
            </w:r>
          </w:p>
        </w:tc>
      </w:tr>
      <w:tr w:rsidR="005976E8" w:rsidRPr="008053BF" w:rsidTr="00AB0978">
        <w:trPr>
          <w:trHeight w:val="277"/>
        </w:trPr>
        <w:tc>
          <w:tcPr>
            <w:tcW w:w="8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9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  <w:tr w:rsidR="005976E8" w:rsidRPr="008053BF" w:rsidTr="00AB0978">
        <w:trPr>
          <w:trHeight w:val="276"/>
        </w:trPr>
        <w:tc>
          <w:tcPr>
            <w:tcW w:w="8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9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  <w:tr w:rsidR="005976E8" w:rsidRPr="008053BF" w:rsidTr="00AB0978">
        <w:trPr>
          <w:trHeight w:val="275"/>
        </w:trPr>
        <w:tc>
          <w:tcPr>
            <w:tcW w:w="8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9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  <w:tr w:rsidR="005976E8" w:rsidRPr="008053BF" w:rsidTr="00AB0978">
        <w:trPr>
          <w:trHeight w:val="275"/>
        </w:trPr>
        <w:tc>
          <w:tcPr>
            <w:tcW w:w="8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9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  <w:tr w:rsidR="005976E8" w:rsidRPr="008053BF" w:rsidTr="00AB0978">
        <w:trPr>
          <w:trHeight w:val="275"/>
        </w:trPr>
        <w:tc>
          <w:tcPr>
            <w:tcW w:w="8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9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  <w:sz w:val="20"/>
        </w:rPr>
      </w:pPr>
    </w:p>
    <w:p w:rsidR="005976E8" w:rsidRPr="008053BF" w:rsidRDefault="005976E8" w:rsidP="005976E8">
      <w:pPr>
        <w:rPr>
          <w:color w:val="000000" w:themeColor="text1"/>
          <w:sz w:val="20"/>
        </w:rPr>
      </w:pPr>
    </w:p>
    <w:p w:rsidR="005976E8" w:rsidRPr="008053BF" w:rsidRDefault="005976E8" w:rsidP="005976E8">
      <w:pPr>
        <w:rPr>
          <w:color w:val="000000" w:themeColor="text1"/>
          <w:sz w:val="20"/>
        </w:rPr>
      </w:pPr>
    </w:p>
    <w:p w:rsidR="005976E8" w:rsidRPr="008053BF" w:rsidRDefault="005976E8" w:rsidP="005976E8">
      <w:pPr>
        <w:pStyle w:val="a3"/>
        <w:spacing w:before="90"/>
        <w:ind w:left="7774" w:right="338" w:firstLine="146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Приложение № 3</w:t>
      </w:r>
    </w:p>
    <w:p w:rsidR="005976E8" w:rsidRPr="008053BF" w:rsidRDefault="005976E8" w:rsidP="005976E8">
      <w:pPr>
        <w:pStyle w:val="a3"/>
        <w:spacing w:before="90"/>
        <w:ind w:left="7774" w:right="338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к</w:t>
      </w:r>
      <w:r w:rsidRPr="008053BF">
        <w:rPr>
          <w:color w:val="000000" w:themeColor="text1"/>
          <w:spacing w:val="5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Порядку</w:t>
      </w:r>
      <w:r w:rsidRPr="008053BF">
        <w:rPr>
          <w:color w:val="000000" w:themeColor="text1"/>
          <w:spacing w:val="-1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работы</w:t>
      </w:r>
    </w:p>
    <w:p w:rsidR="005976E8" w:rsidRPr="008053BF" w:rsidRDefault="005976E8" w:rsidP="005976E8">
      <w:pPr>
        <w:pStyle w:val="a3"/>
        <w:ind w:left="5867" w:right="335" w:firstLine="148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школьной библиотеки с изданиями,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включенными в федеральный список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экстремистских материалов</w:t>
      </w:r>
    </w:p>
    <w:p w:rsidR="005976E8" w:rsidRPr="008053BF" w:rsidRDefault="005976E8" w:rsidP="005976E8">
      <w:pPr>
        <w:tabs>
          <w:tab w:val="left" w:pos="1754"/>
        </w:tabs>
        <w:spacing w:line="276" w:lineRule="auto"/>
        <w:ind w:right="337"/>
        <w:rPr>
          <w:color w:val="000000" w:themeColor="text1"/>
        </w:rPr>
        <w:sectPr w:rsidR="005976E8" w:rsidRPr="008053BF" w:rsidSect="005976E8">
          <w:type w:val="continuous"/>
          <w:pgSz w:w="11910" w:h="16840"/>
          <w:pgMar w:top="960" w:right="700" w:bottom="280" w:left="1180" w:header="710" w:footer="0" w:gutter="0"/>
          <w:cols w:space="720"/>
        </w:sectPr>
      </w:pPr>
    </w:p>
    <w:p w:rsidR="005976E8" w:rsidRPr="008053BF" w:rsidRDefault="005976E8" w:rsidP="005976E8">
      <w:pPr>
        <w:spacing w:line="273" w:lineRule="auto"/>
        <w:jc w:val="both"/>
        <w:rPr>
          <w:color w:val="000000" w:themeColor="text1"/>
        </w:rPr>
        <w:sectPr w:rsidR="005976E8" w:rsidRPr="008053BF" w:rsidSect="00284A95">
          <w:type w:val="continuous"/>
          <w:pgSz w:w="11910" w:h="16840"/>
          <w:pgMar w:top="960" w:right="700" w:bottom="280" w:left="1180" w:header="710" w:footer="0" w:gutter="0"/>
          <w:cols w:space="720"/>
        </w:sect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232"/>
        <w:ind w:right="338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spacing w:before="232"/>
        <w:ind w:right="338"/>
        <w:jc w:val="right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УТВЕРЖДАЮ</w:t>
      </w:r>
    </w:p>
    <w:p w:rsidR="005976E8" w:rsidRPr="008053BF" w:rsidRDefault="005976E8" w:rsidP="005976E8">
      <w:pPr>
        <w:pStyle w:val="a3"/>
        <w:spacing w:before="7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tabs>
          <w:tab w:val="left" w:pos="9738"/>
        </w:tabs>
        <w:spacing w:line="264" w:lineRule="exact"/>
        <w:ind w:left="6619"/>
        <w:rPr>
          <w:color w:val="000000" w:themeColor="text1"/>
        </w:rPr>
      </w:pPr>
      <w:r w:rsidRPr="008053BF">
        <w:rPr>
          <w:color w:val="000000" w:themeColor="text1"/>
        </w:rPr>
        <w:t xml:space="preserve">Директор </w:t>
      </w:r>
      <w:r w:rsidRPr="008053BF">
        <w:rPr>
          <w:color w:val="000000" w:themeColor="text1"/>
          <w:u w:val="single"/>
        </w:rPr>
        <w:t xml:space="preserve"> </w:t>
      </w:r>
      <w:r w:rsidRPr="008053BF">
        <w:rPr>
          <w:color w:val="000000" w:themeColor="text1"/>
          <w:u w:val="single"/>
        </w:rPr>
        <w:tab/>
      </w:r>
    </w:p>
    <w:p w:rsidR="005976E8" w:rsidRPr="008053BF" w:rsidRDefault="005976E8" w:rsidP="005976E8">
      <w:pPr>
        <w:tabs>
          <w:tab w:val="left" w:pos="8291"/>
          <w:tab w:val="left" w:pos="9623"/>
        </w:tabs>
        <w:spacing w:line="264" w:lineRule="exact"/>
        <w:ind w:left="6511"/>
        <w:rPr>
          <w:color w:val="000000" w:themeColor="text1"/>
        </w:rPr>
      </w:pPr>
      <w:r w:rsidRPr="008053BF">
        <w:rPr>
          <w:color w:val="000000" w:themeColor="text1"/>
          <w:u w:val="single"/>
        </w:rPr>
        <w:t xml:space="preserve"> 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/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/</w:t>
      </w:r>
    </w:p>
    <w:p w:rsidR="005976E8" w:rsidRPr="008053BF" w:rsidRDefault="005976E8" w:rsidP="005976E8">
      <w:pPr>
        <w:tabs>
          <w:tab w:val="left" w:pos="7408"/>
          <w:tab w:val="left" w:pos="9011"/>
          <w:tab w:val="left" w:pos="9529"/>
        </w:tabs>
        <w:ind w:left="6602"/>
        <w:rPr>
          <w:color w:val="000000" w:themeColor="text1"/>
        </w:rPr>
      </w:pPr>
      <w:r w:rsidRPr="008053BF">
        <w:rPr>
          <w:color w:val="000000" w:themeColor="text1"/>
        </w:rPr>
        <w:t>«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»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20</w:t>
      </w:r>
      <w:r w:rsidRPr="008053BF">
        <w:rPr>
          <w:color w:val="000000" w:themeColor="text1"/>
          <w:u w:val="single"/>
        </w:rPr>
        <w:tab/>
      </w:r>
      <w:r w:rsidRPr="008053BF">
        <w:rPr>
          <w:color w:val="000000" w:themeColor="text1"/>
        </w:rPr>
        <w:t>г.</w:t>
      </w: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rPr>
          <w:color w:val="000000" w:themeColor="text1"/>
        </w:rPr>
      </w:pPr>
    </w:p>
    <w:p w:rsidR="005976E8" w:rsidRPr="008053BF" w:rsidRDefault="005976E8" w:rsidP="005976E8">
      <w:pPr>
        <w:pStyle w:val="a3"/>
        <w:spacing w:before="1"/>
        <w:ind w:left="308" w:right="29"/>
        <w:jc w:val="center"/>
        <w:rPr>
          <w:b/>
          <w:color w:val="000000" w:themeColor="text1"/>
          <w:sz w:val="22"/>
          <w:szCs w:val="22"/>
        </w:rPr>
      </w:pPr>
      <w:r w:rsidRPr="008053BF">
        <w:rPr>
          <w:b/>
          <w:color w:val="000000" w:themeColor="text1"/>
          <w:sz w:val="22"/>
          <w:szCs w:val="22"/>
        </w:rPr>
        <w:t>Акт</w:t>
      </w:r>
    </w:p>
    <w:p w:rsidR="005976E8" w:rsidRPr="008053BF" w:rsidRDefault="005976E8" w:rsidP="005976E8">
      <w:pPr>
        <w:pStyle w:val="a3"/>
        <w:ind w:left="857" w:right="579"/>
        <w:jc w:val="center"/>
        <w:rPr>
          <w:b/>
          <w:color w:val="000000" w:themeColor="text1"/>
          <w:sz w:val="22"/>
          <w:szCs w:val="22"/>
        </w:rPr>
      </w:pPr>
      <w:r w:rsidRPr="008053BF">
        <w:rPr>
          <w:b/>
          <w:color w:val="000000" w:themeColor="text1"/>
          <w:sz w:val="22"/>
          <w:szCs w:val="22"/>
        </w:rPr>
        <w:t>об уничтожении исключенных из библиотечного фонда документов, включенных в</w:t>
      </w:r>
      <w:r w:rsidRPr="008053BF">
        <w:rPr>
          <w:b/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b/>
          <w:color w:val="000000" w:themeColor="text1"/>
          <w:sz w:val="22"/>
          <w:szCs w:val="22"/>
        </w:rPr>
        <w:t>Федеральный</w:t>
      </w:r>
      <w:r w:rsidRPr="008053BF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b/>
          <w:color w:val="000000" w:themeColor="text1"/>
          <w:sz w:val="22"/>
          <w:szCs w:val="22"/>
        </w:rPr>
        <w:t>список экстремистских</w:t>
      </w:r>
      <w:r w:rsidRPr="008053BF">
        <w:rPr>
          <w:b/>
          <w:color w:val="000000" w:themeColor="text1"/>
          <w:spacing w:val="2"/>
          <w:sz w:val="22"/>
          <w:szCs w:val="22"/>
        </w:rPr>
        <w:t xml:space="preserve"> </w:t>
      </w:r>
      <w:r w:rsidRPr="008053BF">
        <w:rPr>
          <w:b/>
          <w:color w:val="000000" w:themeColor="text1"/>
          <w:sz w:val="22"/>
          <w:szCs w:val="22"/>
        </w:rPr>
        <w:t>материалов</w:t>
      </w:r>
    </w:p>
    <w:p w:rsidR="005976E8" w:rsidRPr="008053BF" w:rsidRDefault="005976E8" w:rsidP="005976E8">
      <w:pPr>
        <w:pStyle w:val="a3"/>
        <w:spacing w:before="2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tabs>
          <w:tab w:val="left" w:pos="7329"/>
          <w:tab w:val="left" w:pos="8860"/>
          <w:tab w:val="left" w:pos="9522"/>
        </w:tabs>
        <w:ind w:left="1328" w:firstLine="5139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от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"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"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20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г.</w:t>
      </w:r>
    </w:p>
    <w:p w:rsidR="005976E8" w:rsidRPr="008053BF" w:rsidRDefault="005976E8" w:rsidP="005976E8">
      <w:pPr>
        <w:pStyle w:val="a3"/>
        <w:spacing w:before="5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tabs>
          <w:tab w:val="left" w:pos="3525"/>
          <w:tab w:val="left" w:pos="9738"/>
        </w:tabs>
        <w:ind w:left="620" w:right="286" w:firstLine="707"/>
        <w:jc w:val="both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Комиссия</w:t>
      </w:r>
      <w:r w:rsidRPr="008053BF">
        <w:rPr>
          <w:color w:val="000000" w:themeColor="text1"/>
          <w:spacing w:val="16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</w:t>
      </w:r>
      <w:r w:rsidRPr="008053BF">
        <w:rPr>
          <w:color w:val="000000" w:themeColor="text1"/>
          <w:spacing w:val="16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составе:_</w:t>
      </w:r>
      <w:r w:rsidRPr="008053BF">
        <w:rPr>
          <w:color w:val="000000" w:themeColor="text1"/>
          <w:sz w:val="22"/>
          <w:szCs w:val="22"/>
          <w:u w:val="single"/>
        </w:rPr>
        <w:t xml:space="preserve"> 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 xml:space="preserve"> приказ</w:t>
      </w:r>
      <w:r w:rsidRPr="008053BF">
        <w:rPr>
          <w:color w:val="000000" w:themeColor="text1"/>
          <w:spacing w:val="6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от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№</w:t>
      </w:r>
      <w:r w:rsidRPr="008053BF">
        <w:rPr>
          <w:color w:val="000000" w:themeColor="text1"/>
          <w:spacing w:val="57"/>
          <w:sz w:val="22"/>
          <w:szCs w:val="22"/>
          <w:u w:val="single"/>
        </w:rPr>
        <w:t xml:space="preserve"> </w:t>
      </w:r>
      <w:r w:rsidRPr="008053BF">
        <w:rPr>
          <w:color w:val="000000" w:themeColor="text1"/>
          <w:sz w:val="22"/>
          <w:szCs w:val="22"/>
        </w:rPr>
        <w:t>,</w:t>
      </w:r>
      <w:r w:rsidRPr="008053BF">
        <w:rPr>
          <w:color w:val="000000" w:themeColor="text1"/>
          <w:spacing w:val="6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произвела</w:t>
      </w:r>
      <w:r w:rsidRPr="008053BF">
        <w:rPr>
          <w:color w:val="000000" w:themeColor="text1"/>
          <w:spacing w:val="6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уничтожение</w:t>
      </w:r>
      <w:r w:rsidRPr="008053BF">
        <w:rPr>
          <w:color w:val="000000" w:themeColor="text1"/>
          <w:spacing w:val="6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из</w:t>
      </w:r>
      <w:r w:rsidRPr="008053BF">
        <w:rPr>
          <w:color w:val="000000" w:themeColor="text1"/>
          <w:spacing w:val="6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фонда</w:t>
      </w:r>
      <w:r w:rsidRPr="008053BF">
        <w:rPr>
          <w:color w:val="000000" w:themeColor="text1"/>
          <w:spacing w:val="6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библиотеки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школы документов, включенных в Федеральный список экстремистских материалов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(Акт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от</w:t>
      </w:r>
      <w:r w:rsidRPr="008053BF">
        <w:rPr>
          <w:color w:val="000000" w:themeColor="text1"/>
          <w:sz w:val="22"/>
          <w:szCs w:val="22"/>
          <w:u w:val="single"/>
        </w:rPr>
        <w:t xml:space="preserve"> </w:t>
      </w:r>
      <w:r w:rsidRPr="008053BF">
        <w:rPr>
          <w:color w:val="000000" w:themeColor="text1"/>
          <w:spacing w:val="1"/>
          <w:sz w:val="22"/>
          <w:szCs w:val="22"/>
          <w:u w:val="single"/>
        </w:rPr>
        <w:t xml:space="preserve"> </w:t>
      </w:r>
      <w:r w:rsidRPr="008053BF">
        <w:rPr>
          <w:color w:val="000000" w:themeColor="text1"/>
          <w:sz w:val="22"/>
          <w:szCs w:val="22"/>
        </w:rPr>
        <w:t>№</w:t>
      </w:r>
      <w:r w:rsidRPr="008053BF">
        <w:rPr>
          <w:color w:val="000000" w:themeColor="text1"/>
          <w:spacing w:val="55"/>
          <w:sz w:val="22"/>
          <w:szCs w:val="22"/>
          <w:u w:val="single"/>
        </w:rPr>
        <w:t xml:space="preserve"> </w:t>
      </w:r>
      <w:r w:rsidRPr="008053BF">
        <w:rPr>
          <w:color w:val="000000" w:themeColor="text1"/>
          <w:sz w:val="22"/>
          <w:szCs w:val="22"/>
        </w:rPr>
        <w:t>).</w:t>
      </w:r>
    </w:p>
    <w:p w:rsidR="005976E8" w:rsidRPr="008053BF" w:rsidRDefault="005976E8" w:rsidP="005976E8">
      <w:pPr>
        <w:pStyle w:val="a3"/>
        <w:spacing w:before="7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rPr>
          <w:color w:val="000000" w:themeColor="text1"/>
        </w:rPr>
        <w:sectPr w:rsidR="005976E8" w:rsidRPr="008053BF" w:rsidSect="005976E8">
          <w:headerReference w:type="default" r:id="rId11"/>
          <w:type w:val="continuous"/>
          <w:pgSz w:w="11910" w:h="16840"/>
          <w:pgMar w:top="2620" w:right="700" w:bottom="280" w:left="1180" w:header="710" w:footer="0" w:gutter="0"/>
          <w:cols w:space="720"/>
        </w:sectPr>
      </w:pPr>
    </w:p>
    <w:p w:rsidR="005976E8" w:rsidRPr="008053BF" w:rsidRDefault="005976E8" w:rsidP="005976E8">
      <w:pPr>
        <w:pStyle w:val="a3"/>
        <w:tabs>
          <w:tab w:val="left" w:pos="7920"/>
        </w:tabs>
        <w:spacing w:before="90"/>
        <w:ind w:left="1328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lastRenderedPageBreak/>
        <w:t>Уничтожены</w:t>
      </w:r>
      <w:r w:rsidRPr="008053BF">
        <w:rPr>
          <w:color w:val="000000" w:themeColor="text1"/>
          <w:spacing w:val="6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 xml:space="preserve">документы,  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 xml:space="preserve">издания  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 xml:space="preserve">в  </w:t>
      </w:r>
      <w:r w:rsidRPr="008053BF">
        <w:rPr>
          <w:color w:val="000000" w:themeColor="text1"/>
          <w:spacing w:val="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количестве</w:t>
      </w:r>
      <w:r w:rsidRPr="008053BF">
        <w:rPr>
          <w:color w:val="000000" w:themeColor="text1"/>
          <w:sz w:val="22"/>
          <w:szCs w:val="22"/>
          <w:u w:val="single"/>
        </w:rPr>
        <w:t xml:space="preserve"> </w:t>
      </w:r>
      <w:r w:rsidRPr="008053BF">
        <w:rPr>
          <w:color w:val="000000" w:themeColor="text1"/>
          <w:sz w:val="22"/>
          <w:szCs w:val="22"/>
          <w:u w:val="single"/>
        </w:rPr>
        <w:tab/>
      </w:r>
    </w:p>
    <w:p w:rsidR="005976E8" w:rsidRPr="008053BF" w:rsidRDefault="005976E8" w:rsidP="005976E8">
      <w:pPr>
        <w:pStyle w:val="a3"/>
        <w:tabs>
          <w:tab w:val="left" w:pos="2540"/>
        </w:tabs>
        <w:ind w:left="620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  <w:u w:val="single"/>
        </w:rPr>
        <w:t xml:space="preserve"> 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(прописью)</w:t>
      </w:r>
      <w:r w:rsidRPr="008053BF">
        <w:rPr>
          <w:color w:val="000000" w:themeColor="text1"/>
          <w:spacing w:val="-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руб.</w:t>
      </w:r>
    </w:p>
    <w:p w:rsidR="005976E8" w:rsidRPr="008053BF" w:rsidRDefault="005976E8" w:rsidP="005976E8">
      <w:pPr>
        <w:pStyle w:val="a3"/>
        <w:spacing w:before="90"/>
        <w:ind w:left="89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br w:type="column"/>
      </w:r>
      <w:r w:rsidRPr="008053BF">
        <w:rPr>
          <w:color w:val="000000" w:themeColor="text1"/>
          <w:sz w:val="22"/>
          <w:szCs w:val="22"/>
        </w:rPr>
        <w:lastRenderedPageBreak/>
        <w:t xml:space="preserve">экз.  </w:t>
      </w:r>
      <w:r w:rsidRPr="008053BF">
        <w:rPr>
          <w:color w:val="000000" w:themeColor="text1"/>
          <w:spacing w:val="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 xml:space="preserve">на  </w:t>
      </w:r>
      <w:r w:rsidRPr="008053BF">
        <w:rPr>
          <w:color w:val="000000" w:themeColor="text1"/>
          <w:spacing w:val="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сумму</w:t>
      </w:r>
    </w:p>
    <w:p w:rsidR="005976E8" w:rsidRPr="008053BF" w:rsidRDefault="005976E8" w:rsidP="005976E8">
      <w:pPr>
        <w:rPr>
          <w:color w:val="000000" w:themeColor="text1"/>
        </w:rPr>
        <w:sectPr w:rsidR="005976E8" w:rsidRPr="008053BF">
          <w:type w:val="continuous"/>
          <w:pgSz w:w="11910" w:h="16840"/>
          <w:pgMar w:top="900" w:right="700" w:bottom="280" w:left="1180" w:header="720" w:footer="720" w:gutter="0"/>
          <w:cols w:num="2" w:space="720" w:equalWidth="0">
            <w:col w:w="7921" w:space="40"/>
            <w:col w:w="2069"/>
          </w:cols>
        </w:sectPr>
      </w:pPr>
    </w:p>
    <w:p w:rsidR="005976E8" w:rsidRPr="008053BF" w:rsidRDefault="005976E8" w:rsidP="005976E8">
      <w:pPr>
        <w:pStyle w:val="a3"/>
        <w:spacing w:before="5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tabs>
          <w:tab w:val="left" w:pos="4986"/>
        </w:tabs>
        <w:spacing w:before="90"/>
        <w:ind w:left="620" w:right="336" w:firstLine="707"/>
        <w:rPr>
          <w:color w:val="000000" w:themeColor="text1"/>
          <w:sz w:val="22"/>
          <w:szCs w:val="22"/>
        </w:rPr>
      </w:pPr>
      <w:r w:rsidRPr="008053BF">
        <w:rPr>
          <w:color w:val="000000" w:themeColor="text1"/>
          <w:sz w:val="22"/>
          <w:szCs w:val="22"/>
        </w:rPr>
        <w:t>Приложение:</w:t>
      </w:r>
      <w:r w:rsidRPr="008053BF">
        <w:rPr>
          <w:color w:val="000000" w:themeColor="text1"/>
          <w:spacing w:val="4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Список</w:t>
      </w:r>
      <w:r w:rsidRPr="008053BF">
        <w:rPr>
          <w:color w:val="000000" w:themeColor="text1"/>
          <w:spacing w:val="4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уничтоженных</w:t>
      </w:r>
      <w:r w:rsidRPr="008053BF">
        <w:rPr>
          <w:color w:val="000000" w:themeColor="text1"/>
          <w:spacing w:val="4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документов,</w:t>
      </w:r>
      <w:r w:rsidRPr="008053BF">
        <w:rPr>
          <w:color w:val="000000" w:themeColor="text1"/>
          <w:spacing w:val="4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признанных</w:t>
      </w:r>
      <w:r w:rsidRPr="008053BF">
        <w:rPr>
          <w:color w:val="000000" w:themeColor="text1"/>
          <w:spacing w:val="4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Российскими</w:t>
      </w:r>
      <w:r w:rsidRPr="008053BF">
        <w:rPr>
          <w:color w:val="000000" w:themeColor="text1"/>
          <w:spacing w:val="-57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судами</w:t>
      </w:r>
      <w:r w:rsidRPr="008053BF">
        <w:rPr>
          <w:color w:val="000000" w:themeColor="text1"/>
          <w:spacing w:val="-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экстремистскими</w:t>
      </w:r>
      <w:r w:rsidRPr="008053BF">
        <w:rPr>
          <w:color w:val="000000" w:themeColor="text1"/>
          <w:spacing w:val="-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на</w:t>
      </w:r>
      <w:r w:rsidRPr="008053BF">
        <w:rPr>
          <w:color w:val="000000" w:themeColor="text1"/>
          <w:sz w:val="22"/>
          <w:szCs w:val="22"/>
          <w:u w:val="single"/>
        </w:rPr>
        <w:tab/>
      </w:r>
      <w:r w:rsidRPr="008053BF">
        <w:rPr>
          <w:color w:val="000000" w:themeColor="text1"/>
          <w:sz w:val="22"/>
          <w:szCs w:val="22"/>
        </w:rPr>
        <w:t>листах</w:t>
      </w:r>
      <w:r w:rsidRPr="008053BF">
        <w:rPr>
          <w:color w:val="000000" w:themeColor="text1"/>
          <w:spacing w:val="2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в</w:t>
      </w:r>
      <w:r w:rsidRPr="008053BF">
        <w:rPr>
          <w:color w:val="000000" w:themeColor="text1"/>
          <w:spacing w:val="-1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1 экз.</w:t>
      </w:r>
    </w:p>
    <w:p w:rsidR="005976E8" w:rsidRPr="008053BF" w:rsidRDefault="005976E8" w:rsidP="005976E8">
      <w:pPr>
        <w:pStyle w:val="a3"/>
        <w:spacing w:before="1"/>
        <w:rPr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16"/>
        <w:gridCol w:w="1311"/>
        <w:gridCol w:w="1266"/>
        <w:gridCol w:w="1347"/>
        <w:gridCol w:w="1403"/>
        <w:gridCol w:w="1342"/>
      </w:tblGrid>
      <w:tr w:rsidR="005976E8" w:rsidRPr="008053BF" w:rsidTr="00AB0978">
        <w:trPr>
          <w:trHeight w:val="1199"/>
        </w:trPr>
        <w:tc>
          <w:tcPr>
            <w:tcW w:w="1301" w:type="dxa"/>
          </w:tcPr>
          <w:p w:rsidR="005976E8" w:rsidRPr="008053BF" w:rsidRDefault="005976E8" w:rsidP="00AB0978">
            <w:pPr>
              <w:pStyle w:val="TableParagraph"/>
              <w:ind w:left="54" w:right="44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  <w:spacing w:val="-1"/>
              </w:rPr>
              <w:t xml:space="preserve">Список </w:t>
            </w:r>
            <w:r w:rsidRPr="008053BF">
              <w:rPr>
                <w:color w:val="000000" w:themeColor="text1"/>
              </w:rPr>
              <w:t>по</w:t>
            </w:r>
            <w:r w:rsidRPr="008053BF">
              <w:rPr>
                <w:color w:val="000000" w:themeColor="text1"/>
                <w:spacing w:val="-47"/>
              </w:rPr>
              <w:t xml:space="preserve"> </w:t>
            </w:r>
            <w:r w:rsidRPr="008053BF">
              <w:rPr>
                <w:color w:val="000000" w:themeColor="text1"/>
              </w:rPr>
              <w:t>акту</w:t>
            </w:r>
          </w:p>
          <w:p w:rsidR="005976E8" w:rsidRPr="008053BF" w:rsidRDefault="005976E8" w:rsidP="00AB0978">
            <w:pPr>
              <w:pStyle w:val="TableParagraph"/>
              <w:tabs>
                <w:tab w:val="left" w:pos="543"/>
                <w:tab w:val="left" w:pos="1126"/>
              </w:tabs>
              <w:ind w:left="54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от</w:t>
            </w:r>
            <w:r w:rsidRPr="008053BF">
              <w:rPr>
                <w:color w:val="000000" w:themeColor="text1"/>
                <w:u w:val="single"/>
              </w:rPr>
              <w:tab/>
            </w:r>
            <w:r w:rsidRPr="008053BF">
              <w:rPr>
                <w:color w:val="000000" w:themeColor="text1"/>
              </w:rPr>
              <w:t>№</w:t>
            </w:r>
            <w:r w:rsidRPr="008053BF">
              <w:rPr>
                <w:color w:val="000000" w:themeColor="text1"/>
                <w:spacing w:val="-1"/>
              </w:rPr>
              <w:t xml:space="preserve"> </w:t>
            </w:r>
            <w:r w:rsidRPr="008053BF">
              <w:rPr>
                <w:color w:val="000000" w:themeColor="text1"/>
                <w:w w:val="99"/>
                <w:u w:val="single"/>
              </w:rPr>
              <w:t xml:space="preserve"> </w:t>
            </w:r>
            <w:r w:rsidRPr="008053BF">
              <w:rPr>
                <w:color w:val="000000" w:themeColor="text1"/>
                <w:u w:val="single"/>
              </w:rPr>
              <w:tab/>
            </w:r>
          </w:p>
          <w:p w:rsidR="005976E8" w:rsidRPr="008053BF" w:rsidRDefault="005976E8" w:rsidP="00AB0978">
            <w:pPr>
              <w:pStyle w:val="TableParagraph"/>
              <w:spacing w:before="8"/>
              <w:rPr>
                <w:color w:val="000000" w:themeColor="text1"/>
              </w:rPr>
            </w:pPr>
          </w:p>
          <w:p w:rsidR="005976E8" w:rsidRPr="008053BF" w:rsidRDefault="005976E8" w:rsidP="00AB0978">
            <w:pPr>
              <w:pStyle w:val="TableParagraph"/>
              <w:spacing w:line="217" w:lineRule="exact"/>
              <w:ind w:left="54" w:right="46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п/п</w:t>
            </w:r>
          </w:p>
        </w:tc>
        <w:tc>
          <w:tcPr>
            <w:tcW w:w="1316" w:type="dxa"/>
          </w:tcPr>
          <w:p w:rsidR="005976E8" w:rsidRPr="008053BF" w:rsidRDefault="005976E8" w:rsidP="00AB0978">
            <w:pPr>
              <w:pStyle w:val="TableParagraph"/>
              <w:ind w:left="395" w:right="247" w:hanging="123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Учетный</w:t>
            </w:r>
            <w:r w:rsidRPr="008053BF">
              <w:rPr>
                <w:color w:val="000000" w:themeColor="text1"/>
                <w:spacing w:val="-47"/>
              </w:rPr>
              <w:t xml:space="preserve"> </w:t>
            </w:r>
            <w:r w:rsidRPr="008053BF">
              <w:rPr>
                <w:color w:val="000000" w:themeColor="text1"/>
              </w:rPr>
              <w:t>номер</w:t>
            </w:r>
          </w:p>
        </w:tc>
        <w:tc>
          <w:tcPr>
            <w:tcW w:w="1311" w:type="dxa"/>
          </w:tcPr>
          <w:p w:rsidR="005976E8" w:rsidRPr="008053BF" w:rsidRDefault="005976E8" w:rsidP="00AB0978">
            <w:pPr>
              <w:pStyle w:val="TableParagraph"/>
              <w:ind w:left="287" w:right="273" w:firstLine="103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Автор</w:t>
            </w:r>
            <w:r w:rsidRPr="008053BF">
              <w:rPr>
                <w:color w:val="000000" w:themeColor="text1"/>
                <w:spacing w:val="1"/>
              </w:rPr>
              <w:t xml:space="preserve"> </w:t>
            </w:r>
            <w:r w:rsidRPr="008053BF">
              <w:rPr>
                <w:color w:val="000000" w:themeColor="text1"/>
                <w:spacing w:val="-1"/>
              </w:rPr>
              <w:t>заглавие</w:t>
            </w:r>
          </w:p>
        </w:tc>
        <w:tc>
          <w:tcPr>
            <w:tcW w:w="1266" w:type="dxa"/>
          </w:tcPr>
          <w:p w:rsidR="005976E8" w:rsidRPr="008053BF" w:rsidRDefault="005976E8" w:rsidP="00AB0978">
            <w:pPr>
              <w:pStyle w:val="TableParagraph"/>
              <w:ind w:left="289" w:right="271" w:firstLine="182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Год</w:t>
            </w:r>
            <w:r w:rsidRPr="008053BF">
              <w:rPr>
                <w:color w:val="000000" w:themeColor="text1"/>
                <w:spacing w:val="1"/>
              </w:rPr>
              <w:t xml:space="preserve"> </w:t>
            </w:r>
            <w:r w:rsidRPr="008053BF">
              <w:rPr>
                <w:color w:val="000000" w:themeColor="text1"/>
                <w:spacing w:val="-1"/>
              </w:rPr>
              <w:t>издания</w:t>
            </w:r>
          </w:p>
        </w:tc>
        <w:tc>
          <w:tcPr>
            <w:tcW w:w="1347" w:type="dxa"/>
          </w:tcPr>
          <w:p w:rsidR="005976E8" w:rsidRPr="008053BF" w:rsidRDefault="005976E8" w:rsidP="00AB0978">
            <w:pPr>
              <w:pStyle w:val="TableParagraph"/>
              <w:ind w:left="137" w:right="120" w:firstLine="36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Количество</w:t>
            </w:r>
            <w:r w:rsidRPr="008053BF">
              <w:rPr>
                <w:color w:val="000000" w:themeColor="text1"/>
                <w:spacing w:val="-47"/>
              </w:rPr>
              <w:t xml:space="preserve"> </w:t>
            </w:r>
            <w:r w:rsidRPr="008053BF">
              <w:rPr>
                <w:color w:val="000000" w:themeColor="text1"/>
                <w:spacing w:val="-1"/>
              </w:rPr>
              <w:t>экземпляров</w:t>
            </w:r>
          </w:p>
        </w:tc>
        <w:tc>
          <w:tcPr>
            <w:tcW w:w="1403" w:type="dxa"/>
          </w:tcPr>
          <w:p w:rsidR="005976E8" w:rsidRPr="008053BF" w:rsidRDefault="005976E8" w:rsidP="00AB0978">
            <w:pPr>
              <w:pStyle w:val="TableParagraph"/>
              <w:spacing w:line="223" w:lineRule="exact"/>
              <w:ind w:left="461" w:right="462"/>
              <w:jc w:val="center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Цена</w:t>
            </w:r>
          </w:p>
        </w:tc>
        <w:tc>
          <w:tcPr>
            <w:tcW w:w="1342" w:type="dxa"/>
          </w:tcPr>
          <w:p w:rsidR="005976E8" w:rsidRPr="008053BF" w:rsidRDefault="005976E8" w:rsidP="00AB0978">
            <w:pPr>
              <w:pStyle w:val="TableParagraph"/>
              <w:spacing w:line="223" w:lineRule="exact"/>
              <w:ind w:left="205"/>
              <w:rPr>
                <w:color w:val="000000" w:themeColor="text1"/>
              </w:rPr>
            </w:pPr>
            <w:r w:rsidRPr="008053BF">
              <w:rPr>
                <w:color w:val="000000" w:themeColor="text1"/>
              </w:rPr>
              <w:t>Стоимость</w:t>
            </w:r>
          </w:p>
        </w:tc>
      </w:tr>
      <w:tr w:rsidR="005976E8" w:rsidRPr="008053BF" w:rsidTr="00AB0978">
        <w:trPr>
          <w:trHeight w:val="275"/>
        </w:trPr>
        <w:tc>
          <w:tcPr>
            <w:tcW w:w="130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  <w:tr w:rsidR="005976E8" w:rsidRPr="008053BF" w:rsidTr="00AB0978">
        <w:trPr>
          <w:trHeight w:val="275"/>
        </w:trPr>
        <w:tc>
          <w:tcPr>
            <w:tcW w:w="130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  <w:tr w:rsidR="005976E8" w:rsidRPr="008053BF" w:rsidTr="00AB0978">
        <w:trPr>
          <w:trHeight w:val="278"/>
        </w:trPr>
        <w:tc>
          <w:tcPr>
            <w:tcW w:w="130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  <w:tr w:rsidR="005976E8" w:rsidRPr="008053BF" w:rsidTr="00AB0978">
        <w:trPr>
          <w:trHeight w:val="276"/>
        </w:trPr>
        <w:tc>
          <w:tcPr>
            <w:tcW w:w="130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7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403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5976E8" w:rsidRPr="008053BF" w:rsidRDefault="005976E8" w:rsidP="00AB0978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5976E8" w:rsidRPr="008053BF" w:rsidRDefault="005976E8" w:rsidP="005976E8">
      <w:pPr>
        <w:pStyle w:val="a3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spacing w:before="8"/>
        <w:rPr>
          <w:color w:val="000000" w:themeColor="text1"/>
          <w:sz w:val="22"/>
          <w:szCs w:val="22"/>
        </w:rPr>
      </w:pPr>
    </w:p>
    <w:p w:rsidR="005976E8" w:rsidRPr="008053BF" w:rsidRDefault="005976E8" w:rsidP="005976E8">
      <w:pPr>
        <w:pStyle w:val="a3"/>
        <w:ind w:left="620"/>
        <w:rPr>
          <w:color w:val="000000" w:themeColor="text1"/>
          <w:sz w:val="22"/>
          <w:szCs w:val="22"/>
        </w:rPr>
        <w:sectPr w:rsidR="005976E8" w:rsidRPr="008053BF" w:rsidSect="00284A95">
          <w:type w:val="continuous"/>
          <w:pgSz w:w="11910" w:h="16840"/>
          <w:pgMar w:top="902" w:right="697" w:bottom="278" w:left="1179" w:header="720" w:footer="720" w:gutter="0"/>
          <w:cols w:space="720"/>
        </w:sectPr>
      </w:pPr>
      <w:r w:rsidRPr="008053BF">
        <w:rPr>
          <w:color w:val="000000" w:themeColor="text1"/>
          <w:sz w:val="22"/>
          <w:szCs w:val="22"/>
        </w:rPr>
        <w:t>Подписи</w:t>
      </w:r>
      <w:r w:rsidRPr="008053BF">
        <w:rPr>
          <w:color w:val="000000" w:themeColor="text1"/>
          <w:spacing w:val="-4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членов</w:t>
      </w:r>
      <w:r w:rsidRPr="008053BF">
        <w:rPr>
          <w:color w:val="000000" w:themeColor="text1"/>
          <w:spacing w:val="-3"/>
          <w:sz w:val="22"/>
          <w:szCs w:val="22"/>
        </w:rPr>
        <w:t xml:space="preserve"> </w:t>
      </w:r>
      <w:r w:rsidRPr="008053BF">
        <w:rPr>
          <w:color w:val="000000" w:themeColor="text1"/>
          <w:sz w:val="22"/>
          <w:szCs w:val="22"/>
        </w:rPr>
        <w:t>комиссии:</w:t>
      </w:r>
    </w:p>
    <w:p w:rsidR="005976E8" w:rsidRPr="008053BF" w:rsidRDefault="005976E8" w:rsidP="005976E8">
      <w:pPr>
        <w:rPr>
          <w:color w:val="000000" w:themeColor="text1"/>
        </w:rPr>
        <w:sectPr w:rsidR="005976E8" w:rsidRPr="008053BF" w:rsidSect="005976E8">
          <w:headerReference w:type="default" r:id="rId12"/>
          <w:type w:val="continuous"/>
          <w:pgSz w:w="11910" w:h="16840"/>
          <w:pgMar w:top="2620" w:right="700" w:bottom="280" w:left="1180" w:header="710" w:footer="0" w:gutter="0"/>
          <w:cols w:space="720"/>
        </w:sectPr>
      </w:pPr>
    </w:p>
    <w:p w:rsidR="003E35E5" w:rsidRPr="008053BF" w:rsidRDefault="003E35E5" w:rsidP="008053BF">
      <w:pPr>
        <w:pStyle w:val="a3"/>
        <w:rPr>
          <w:color w:val="000000" w:themeColor="text1"/>
          <w:sz w:val="17"/>
        </w:rPr>
      </w:pPr>
    </w:p>
    <w:sectPr w:rsidR="003E35E5" w:rsidRPr="008053BF" w:rsidSect="005976E8">
      <w:headerReference w:type="default" r:id="rId13"/>
      <w:pgSz w:w="11910" w:h="16840"/>
      <w:pgMar w:top="2620" w:right="700" w:bottom="280" w:left="11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44" w:rsidRDefault="00162F44" w:rsidP="003E35E5">
      <w:r>
        <w:separator/>
      </w:r>
    </w:p>
  </w:endnote>
  <w:endnote w:type="continuationSeparator" w:id="0">
    <w:p w:rsidR="00162F44" w:rsidRDefault="00162F44" w:rsidP="003E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44" w:rsidRDefault="00162F44" w:rsidP="003E35E5">
      <w:r>
        <w:separator/>
      </w:r>
    </w:p>
  </w:footnote>
  <w:footnote w:type="continuationSeparator" w:id="0">
    <w:p w:rsidR="00162F44" w:rsidRDefault="00162F44" w:rsidP="003E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5" w:rsidRDefault="00162F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65pt;margin-top:34.5pt;width:12pt;height:15.3pt;z-index:-16011776;mso-position-horizontal-relative:page;mso-position-vertical-relative:page" filled="f" stroked="f">
          <v:textbox style="mso-next-textbox:#_x0000_s2055" inset="0,0,0,0">
            <w:txbxContent>
              <w:p w:rsidR="003E35E5" w:rsidRDefault="00775FE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53D74">
                  <w:instrText xml:space="preserve"> PAGE </w:instrText>
                </w:r>
                <w:r>
                  <w:fldChar w:fldCharType="separate"/>
                </w:r>
                <w:r w:rsidR="00467E1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E8" w:rsidRDefault="00162F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0.65pt;margin-top:34.5pt;width:12pt;height:15.3pt;z-index:-16000512;mso-position-horizontal-relative:page;mso-position-vertical-relative:page" filled="f" stroked="f">
          <v:textbox style="mso-next-textbox:#_x0000_s2065" inset="0,0,0,0">
            <w:txbxContent>
              <w:p w:rsidR="005976E8" w:rsidRDefault="00162F4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6E8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51.4pt;margin-top:62.1pt;width:192.95pt;height:70.55pt;z-index:-15999488;mso-position-horizontal-relative:page;mso-position-vertical-relative:page" filled="f" stroked="f">
          <v:textbox style="mso-next-textbox:#_x0000_s2066" inset="0,0,0,0">
            <w:txbxContent>
              <w:p w:rsidR="005976E8" w:rsidRDefault="005976E8">
                <w:pPr>
                  <w:pStyle w:val="a3"/>
                  <w:spacing w:before="10"/>
                  <w:ind w:left="1986" w:right="18" w:firstLine="86"/>
                  <w:jc w:val="right"/>
                </w:pPr>
                <w:r>
                  <w:t>Приложение № 4</w:t>
                </w:r>
                <w:r>
                  <w:rPr>
                    <w:spacing w:val="-58"/>
                  </w:rPr>
                  <w:t xml:space="preserve"> </w:t>
                </w:r>
                <w:r>
                  <w:t>к</w:t>
                </w:r>
                <w:r>
                  <w:rPr>
                    <w:spacing w:val="-2"/>
                  </w:rPr>
                  <w:t xml:space="preserve"> </w:t>
                </w:r>
                <w:r>
                  <w:t>Порядку</w:t>
                </w:r>
                <w:r>
                  <w:rPr>
                    <w:spacing w:val="-8"/>
                  </w:rPr>
                  <w:t xml:space="preserve"> </w:t>
                </w:r>
                <w:r>
                  <w:t>работы</w:t>
                </w:r>
              </w:p>
              <w:p w:rsidR="005976E8" w:rsidRDefault="005976E8">
                <w:pPr>
                  <w:pStyle w:val="a3"/>
                  <w:ind w:left="20" w:right="18" w:firstLine="148"/>
                  <w:jc w:val="right"/>
                </w:pPr>
                <w:r>
                  <w:t>школьной библиотеки с изданиями,</w:t>
                </w:r>
                <w:r>
                  <w:rPr>
                    <w:spacing w:val="-58"/>
                  </w:rPr>
                  <w:t xml:space="preserve"> </w:t>
                </w:r>
                <w:r>
                  <w:t>включенными</w:t>
                </w:r>
                <w:r>
                  <w:rPr>
                    <w:spacing w:val="-4"/>
                  </w:rPr>
                  <w:t xml:space="preserve"> </w:t>
                </w:r>
                <w:r>
                  <w:t>в</w:t>
                </w:r>
                <w:r>
                  <w:rPr>
                    <w:spacing w:val="-5"/>
                  </w:rPr>
                  <w:t xml:space="preserve"> </w:t>
                </w:r>
                <w:r>
                  <w:t>федеральный</w:t>
                </w:r>
                <w:r>
                  <w:rPr>
                    <w:spacing w:val="-4"/>
                  </w:rPr>
                  <w:t xml:space="preserve"> </w:t>
                </w:r>
                <w:r>
                  <w:t>список</w:t>
                </w:r>
                <w:r>
                  <w:rPr>
                    <w:spacing w:val="-57"/>
                  </w:rPr>
                  <w:t xml:space="preserve"> </w:t>
                </w:r>
                <w:r>
                  <w:t>экстремистских материалов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E8" w:rsidRDefault="00162F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47.25pt;margin-top:58.55pt;width:4.15pt;height:3.55pt;z-index:-16005632;mso-position-horizontal-relative:page;mso-position-vertical-relative:page" filled="f" stroked="f">
          <v:textbox style="mso-next-textbox:#_x0000_s2062" inset="0,0,0,0">
            <w:txbxContent>
              <w:p w:rsidR="005976E8" w:rsidRDefault="005976E8">
                <w:pPr>
                  <w:pStyle w:val="a3"/>
                  <w:ind w:left="20" w:right="18" w:firstLine="148"/>
                  <w:jc w:val="right"/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10.65pt;margin-top:34.5pt;width:12pt;height:15.3pt;z-index:-16006656;mso-position-horizontal-relative:page;mso-position-vertical-relative:page" filled="f" stroked="f">
          <v:textbox style="mso-next-textbox:#_x0000_s2061" inset="0,0,0,0">
            <w:txbxContent>
              <w:p w:rsidR="005976E8" w:rsidRDefault="00162F4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6E8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5" w:rsidRDefault="00162F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65pt;margin-top:34.5pt;width:12pt;height:15.3pt;z-index:-16010240;mso-position-horizontal-relative:page;mso-position-vertical-relative:page" filled="f" stroked="f">
          <v:textbox inset="0,0,0,0">
            <w:txbxContent>
              <w:p w:rsidR="003E35E5" w:rsidRDefault="00775FE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53D74">
                  <w:instrText xml:space="preserve"> PAGE </w:instrText>
                </w:r>
                <w:r>
                  <w:fldChar w:fldCharType="separate"/>
                </w:r>
                <w:r w:rsidR="00467E16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703"/>
    <w:multiLevelType w:val="hybridMultilevel"/>
    <w:tmpl w:val="789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C32"/>
    <w:multiLevelType w:val="hybridMultilevel"/>
    <w:tmpl w:val="D2BC1A54"/>
    <w:lvl w:ilvl="0" w:tplc="85D474D6">
      <w:numFmt w:val="bullet"/>
      <w:lvlText w:val=""/>
      <w:lvlJc w:val="left"/>
      <w:pPr>
        <w:ind w:left="4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EE60AC">
      <w:numFmt w:val="bullet"/>
      <w:lvlText w:val=""/>
      <w:lvlJc w:val="left"/>
      <w:pPr>
        <w:ind w:left="42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9035C2">
      <w:numFmt w:val="bullet"/>
      <w:lvlText w:val="•"/>
      <w:lvlJc w:val="left"/>
      <w:pPr>
        <w:ind w:left="1520" w:hanging="425"/>
      </w:pPr>
      <w:rPr>
        <w:rFonts w:hint="default"/>
        <w:lang w:val="ru-RU" w:eastAsia="en-US" w:bidi="ar-SA"/>
      </w:rPr>
    </w:lvl>
    <w:lvl w:ilvl="3" w:tplc="E28CAE74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4" w:tplc="4A229252">
      <w:numFmt w:val="bullet"/>
      <w:lvlText w:val="•"/>
      <w:lvlJc w:val="left"/>
      <w:pPr>
        <w:ind w:left="3322" w:hanging="425"/>
      </w:pPr>
      <w:rPr>
        <w:rFonts w:hint="default"/>
        <w:lang w:val="ru-RU" w:eastAsia="en-US" w:bidi="ar-SA"/>
      </w:rPr>
    </w:lvl>
    <w:lvl w:ilvl="5" w:tplc="DC8C8362">
      <w:numFmt w:val="bullet"/>
      <w:lvlText w:val="•"/>
      <w:lvlJc w:val="left"/>
      <w:pPr>
        <w:ind w:left="4223" w:hanging="425"/>
      </w:pPr>
      <w:rPr>
        <w:rFonts w:hint="default"/>
        <w:lang w:val="ru-RU" w:eastAsia="en-US" w:bidi="ar-SA"/>
      </w:rPr>
    </w:lvl>
    <w:lvl w:ilvl="6" w:tplc="A53C608A">
      <w:numFmt w:val="bullet"/>
      <w:lvlText w:val="•"/>
      <w:lvlJc w:val="left"/>
      <w:pPr>
        <w:ind w:left="5124" w:hanging="425"/>
      </w:pPr>
      <w:rPr>
        <w:rFonts w:hint="default"/>
        <w:lang w:val="ru-RU" w:eastAsia="en-US" w:bidi="ar-SA"/>
      </w:rPr>
    </w:lvl>
    <w:lvl w:ilvl="7" w:tplc="022E028A">
      <w:numFmt w:val="bullet"/>
      <w:lvlText w:val="•"/>
      <w:lvlJc w:val="left"/>
      <w:pPr>
        <w:ind w:left="6025" w:hanging="425"/>
      </w:pPr>
      <w:rPr>
        <w:rFonts w:hint="default"/>
        <w:lang w:val="ru-RU" w:eastAsia="en-US" w:bidi="ar-SA"/>
      </w:rPr>
    </w:lvl>
    <w:lvl w:ilvl="8" w:tplc="E49A7698">
      <w:numFmt w:val="bullet"/>
      <w:lvlText w:val="•"/>
      <w:lvlJc w:val="left"/>
      <w:pPr>
        <w:ind w:left="692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8DA14C1"/>
    <w:multiLevelType w:val="hybridMultilevel"/>
    <w:tmpl w:val="AB0801C2"/>
    <w:lvl w:ilvl="0" w:tplc="DE10CC78">
      <w:numFmt w:val="bullet"/>
      <w:lvlText w:val=""/>
      <w:lvlJc w:val="left"/>
      <w:pPr>
        <w:ind w:left="62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3ABBF8">
      <w:numFmt w:val="bullet"/>
      <w:lvlText w:val="•"/>
      <w:lvlJc w:val="left"/>
      <w:pPr>
        <w:ind w:left="1560" w:hanging="425"/>
      </w:pPr>
      <w:rPr>
        <w:rFonts w:hint="default"/>
        <w:lang w:val="ru-RU" w:eastAsia="en-US" w:bidi="ar-SA"/>
      </w:rPr>
    </w:lvl>
    <w:lvl w:ilvl="2" w:tplc="C6EAA694">
      <w:numFmt w:val="bullet"/>
      <w:lvlText w:val="•"/>
      <w:lvlJc w:val="left"/>
      <w:pPr>
        <w:ind w:left="2501" w:hanging="425"/>
      </w:pPr>
      <w:rPr>
        <w:rFonts w:hint="default"/>
        <w:lang w:val="ru-RU" w:eastAsia="en-US" w:bidi="ar-SA"/>
      </w:rPr>
    </w:lvl>
    <w:lvl w:ilvl="3" w:tplc="E458ACDC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ED22C1F0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 w:tplc="AC4A405C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91E078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ECFC4236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87680C6E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DD52BD1"/>
    <w:multiLevelType w:val="hybridMultilevel"/>
    <w:tmpl w:val="96E6A4B8"/>
    <w:lvl w:ilvl="0" w:tplc="A16C45FC">
      <w:start w:val="1"/>
      <w:numFmt w:val="decimal"/>
      <w:lvlText w:val="%1"/>
      <w:lvlJc w:val="left"/>
      <w:pPr>
        <w:ind w:left="620" w:hanging="425"/>
      </w:pPr>
      <w:rPr>
        <w:rFonts w:hint="default"/>
        <w:lang w:val="ru-RU" w:eastAsia="en-US" w:bidi="ar-SA"/>
      </w:rPr>
    </w:lvl>
    <w:lvl w:ilvl="1" w:tplc="4F7A7DB2">
      <w:numFmt w:val="none"/>
      <w:lvlText w:val=""/>
      <w:lvlJc w:val="left"/>
      <w:pPr>
        <w:tabs>
          <w:tab w:val="num" w:pos="360"/>
        </w:tabs>
      </w:pPr>
    </w:lvl>
    <w:lvl w:ilvl="2" w:tplc="72603128">
      <w:numFmt w:val="bullet"/>
      <w:lvlText w:val="•"/>
      <w:lvlJc w:val="left"/>
      <w:pPr>
        <w:ind w:left="2501" w:hanging="425"/>
      </w:pPr>
      <w:rPr>
        <w:rFonts w:hint="default"/>
        <w:lang w:val="ru-RU" w:eastAsia="en-US" w:bidi="ar-SA"/>
      </w:rPr>
    </w:lvl>
    <w:lvl w:ilvl="3" w:tplc="547EE03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2ADEE50C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 w:tplc="956A7144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96DE5F0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9278A622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010C7D5C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59031AB0"/>
    <w:multiLevelType w:val="hybridMultilevel"/>
    <w:tmpl w:val="9A5AE69A"/>
    <w:lvl w:ilvl="0" w:tplc="30966884">
      <w:start w:val="1"/>
      <w:numFmt w:val="decimal"/>
      <w:lvlText w:val="%1."/>
      <w:lvlJc w:val="left"/>
      <w:pPr>
        <w:ind w:left="4713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AE3BCA">
      <w:numFmt w:val="none"/>
      <w:lvlText w:val=""/>
      <w:lvlJc w:val="left"/>
      <w:pPr>
        <w:tabs>
          <w:tab w:val="num" w:pos="360"/>
        </w:tabs>
      </w:pPr>
    </w:lvl>
    <w:lvl w:ilvl="2" w:tplc="FD2C3B36">
      <w:numFmt w:val="bullet"/>
      <w:lvlText w:val="•"/>
      <w:lvlJc w:val="left"/>
      <w:pPr>
        <w:ind w:left="5309" w:hanging="425"/>
      </w:pPr>
      <w:rPr>
        <w:rFonts w:hint="default"/>
        <w:lang w:val="ru-RU" w:eastAsia="en-US" w:bidi="ar-SA"/>
      </w:rPr>
    </w:lvl>
    <w:lvl w:ilvl="3" w:tplc="E1843320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4" w:tplc="D36EB7DE">
      <w:numFmt w:val="bullet"/>
      <w:lvlText w:val="•"/>
      <w:lvlJc w:val="left"/>
      <w:pPr>
        <w:ind w:left="6488" w:hanging="425"/>
      </w:pPr>
      <w:rPr>
        <w:rFonts w:hint="default"/>
        <w:lang w:val="ru-RU" w:eastAsia="en-US" w:bidi="ar-SA"/>
      </w:rPr>
    </w:lvl>
    <w:lvl w:ilvl="5" w:tplc="69D0BA5A">
      <w:numFmt w:val="bullet"/>
      <w:lvlText w:val="•"/>
      <w:lvlJc w:val="left"/>
      <w:pPr>
        <w:ind w:left="7078" w:hanging="425"/>
      </w:pPr>
      <w:rPr>
        <w:rFonts w:hint="default"/>
        <w:lang w:val="ru-RU" w:eastAsia="en-US" w:bidi="ar-SA"/>
      </w:rPr>
    </w:lvl>
    <w:lvl w:ilvl="6" w:tplc="83365006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7" w:tplc="63B2224E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  <w:lvl w:ilvl="8" w:tplc="79AEA49E">
      <w:numFmt w:val="bullet"/>
      <w:lvlText w:val="•"/>
      <w:lvlJc w:val="left"/>
      <w:pPr>
        <w:ind w:left="884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E9C5FA5"/>
    <w:multiLevelType w:val="hybridMultilevel"/>
    <w:tmpl w:val="BFE44666"/>
    <w:lvl w:ilvl="0" w:tplc="086A1402">
      <w:start w:val="2"/>
      <w:numFmt w:val="decimal"/>
      <w:lvlText w:val="%1"/>
      <w:lvlJc w:val="left"/>
      <w:pPr>
        <w:ind w:left="620" w:hanging="425"/>
      </w:pPr>
      <w:rPr>
        <w:rFonts w:hint="default"/>
        <w:lang w:val="ru-RU" w:eastAsia="en-US" w:bidi="ar-SA"/>
      </w:rPr>
    </w:lvl>
    <w:lvl w:ilvl="1" w:tplc="FAE4C63C">
      <w:numFmt w:val="none"/>
      <w:lvlText w:val=""/>
      <w:lvlJc w:val="left"/>
      <w:pPr>
        <w:tabs>
          <w:tab w:val="num" w:pos="360"/>
        </w:tabs>
      </w:pPr>
    </w:lvl>
    <w:lvl w:ilvl="2" w:tplc="963876C2">
      <w:numFmt w:val="none"/>
      <w:lvlText w:val=""/>
      <w:lvlJc w:val="left"/>
      <w:pPr>
        <w:tabs>
          <w:tab w:val="num" w:pos="360"/>
        </w:tabs>
      </w:pPr>
    </w:lvl>
    <w:lvl w:ilvl="3" w:tplc="7E90E06E">
      <w:numFmt w:val="bullet"/>
      <w:lvlText w:val="•"/>
      <w:lvlJc w:val="left"/>
      <w:pPr>
        <w:ind w:left="3441" w:hanging="732"/>
      </w:pPr>
      <w:rPr>
        <w:rFonts w:hint="default"/>
        <w:lang w:val="ru-RU" w:eastAsia="en-US" w:bidi="ar-SA"/>
      </w:rPr>
    </w:lvl>
    <w:lvl w:ilvl="4" w:tplc="7DBC121A">
      <w:numFmt w:val="bullet"/>
      <w:lvlText w:val="•"/>
      <w:lvlJc w:val="left"/>
      <w:pPr>
        <w:ind w:left="4382" w:hanging="732"/>
      </w:pPr>
      <w:rPr>
        <w:rFonts w:hint="default"/>
        <w:lang w:val="ru-RU" w:eastAsia="en-US" w:bidi="ar-SA"/>
      </w:rPr>
    </w:lvl>
    <w:lvl w:ilvl="5" w:tplc="E7241660">
      <w:numFmt w:val="bullet"/>
      <w:lvlText w:val="•"/>
      <w:lvlJc w:val="left"/>
      <w:pPr>
        <w:ind w:left="5323" w:hanging="732"/>
      </w:pPr>
      <w:rPr>
        <w:rFonts w:hint="default"/>
        <w:lang w:val="ru-RU" w:eastAsia="en-US" w:bidi="ar-SA"/>
      </w:rPr>
    </w:lvl>
    <w:lvl w:ilvl="6" w:tplc="C032F9C4">
      <w:numFmt w:val="bullet"/>
      <w:lvlText w:val="•"/>
      <w:lvlJc w:val="left"/>
      <w:pPr>
        <w:ind w:left="6263" w:hanging="732"/>
      </w:pPr>
      <w:rPr>
        <w:rFonts w:hint="default"/>
        <w:lang w:val="ru-RU" w:eastAsia="en-US" w:bidi="ar-SA"/>
      </w:rPr>
    </w:lvl>
    <w:lvl w:ilvl="7" w:tplc="7E04E82A">
      <w:numFmt w:val="bullet"/>
      <w:lvlText w:val="•"/>
      <w:lvlJc w:val="left"/>
      <w:pPr>
        <w:ind w:left="7204" w:hanging="732"/>
      </w:pPr>
      <w:rPr>
        <w:rFonts w:hint="default"/>
        <w:lang w:val="ru-RU" w:eastAsia="en-US" w:bidi="ar-SA"/>
      </w:rPr>
    </w:lvl>
    <w:lvl w:ilvl="8" w:tplc="19007CB8">
      <w:numFmt w:val="bullet"/>
      <w:lvlText w:val="•"/>
      <w:lvlJc w:val="left"/>
      <w:pPr>
        <w:ind w:left="8145" w:hanging="7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35E5"/>
    <w:rsid w:val="00015408"/>
    <w:rsid w:val="00153D74"/>
    <w:rsid w:val="00162F44"/>
    <w:rsid w:val="002354B2"/>
    <w:rsid w:val="00284A95"/>
    <w:rsid w:val="003E35E5"/>
    <w:rsid w:val="00467E16"/>
    <w:rsid w:val="00522967"/>
    <w:rsid w:val="005976E8"/>
    <w:rsid w:val="00696D0D"/>
    <w:rsid w:val="00775FEC"/>
    <w:rsid w:val="007D53A2"/>
    <w:rsid w:val="008053BF"/>
    <w:rsid w:val="00A81D40"/>
    <w:rsid w:val="00B6431C"/>
    <w:rsid w:val="00CF570D"/>
    <w:rsid w:val="00D70CCF"/>
    <w:rsid w:val="00E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95A525D"/>
  <w15:docId w15:val="{2A64F4BC-D8A3-4581-8AE4-C012B17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35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5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35E5"/>
    <w:pPr>
      <w:ind w:left="2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E35E5"/>
    <w:pPr>
      <w:spacing w:before="85"/>
      <w:ind w:left="423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E35E5"/>
    <w:pPr>
      <w:ind w:left="6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E35E5"/>
  </w:style>
  <w:style w:type="paragraph" w:styleId="a6">
    <w:name w:val="header"/>
    <w:basedOn w:val="a"/>
    <w:link w:val="a7"/>
    <w:uiPriority w:val="99"/>
    <w:unhideWhenUsed/>
    <w:rsid w:val="00284A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A9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84A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A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4C89-ECF7-40AF-9BEC-2DA043C5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dcterms:created xsi:type="dcterms:W3CDTF">2022-04-11T11:43:00Z</dcterms:created>
  <dcterms:modified xsi:type="dcterms:W3CDTF">2022-04-18T10:19:00Z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